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2" w:rsidRDefault="00826752" w:rsidP="00826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Předín</w:t>
      </w:r>
      <w:proofErr w:type="spellEnd"/>
    </w:p>
    <w:p w:rsidR="00826752" w:rsidRDefault="00826752" w:rsidP="00826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Předín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139, 675 27</w:t>
      </w:r>
    </w:p>
    <w:p w:rsidR="00826752" w:rsidRDefault="00826752" w:rsidP="008267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752" w:rsidRDefault="00826752" w:rsidP="00826752">
      <w:pPr>
        <w:rPr>
          <w:rFonts w:ascii="Times New Roman" w:hAnsi="Times New Roman" w:cs="Times New Roman"/>
          <w:b/>
          <w:sz w:val="32"/>
          <w:szCs w:val="32"/>
        </w:rPr>
      </w:pPr>
    </w:p>
    <w:p w:rsidR="00826752" w:rsidRDefault="00826752" w:rsidP="00826752">
      <w:pPr>
        <w:rPr>
          <w:rFonts w:ascii="Times New Roman" w:hAnsi="Times New Roman" w:cs="Times New Roman"/>
          <w:b/>
          <w:sz w:val="32"/>
          <w:szCs w:val="32"/>
        </w:rPr>
      </w:pPr>
    </w:p>
    <w:p w:rsidR="00826752" w:rsidRPr="00826752" w:rsidRDefault="00826752" w:rsidP="00826752">
      <w:pPr>
        <w:rPr>
          <w:rFonts w:ascii="Times New Roman" w:hAnsi="Times New Roman" w:cs="Times New Roman"/>
          <w:sz w:val="24"/>
          <w:szCs w:val="24"/>
        </w:rPr>
      </w:pPr>
    </w:p>
    <w:p w:rsidR="00826752" w:rsidRDefault="00826752" w:rsidP="00826752">
      <w:pPr>
        <w:rPr>
          <w:rFonts w:ascii="Times New Roman" w:hAnsi="Times New Roman" w:cs="Times New Roman"/>
          <w:b/>
          <w:sz w:val="32"/>
          <w:szCs w:val="32"/>
        </w:rPr>
      </w:pPr>
    </w:p>
    <w:p w:rsidR="00826752" w:rsidRDefault="00826752" w:rsidP="00826752">
      <w:pPr>
        <w:rPr>
          <w:rFonts w:ascii="Times New Roman" w:hAnsi="Times New Roman" w:cs="Times New Roman"/>
          <w:b/>
          <w:sz w:val="32"/>
          <w:szCs w:val="32"/>
        </w:rPr>
      </w:pPr>
    </w:p>
    <w:p w:rsidR="00826752" w:rsidRPr="00826752" w:rsidRDefault="00826752" w:rsidP="0082675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Hodnocení žáků</w:t>
      </w:r>
    </w:p>
    <w:p w:rsidR="00826752" w:rsidRDefault="00826752" w:rsidP="00826752">
      <w:pPr>
        <w:rPr>
          <w:rFonts w:ascii="Times New Roman" w:hAnsi="Times New Roman" w:cs="Times New Roman"/>
          <w:b/>
          <w:sz w:val="32"/>
          <w:szCs w:val="32"/>
        </w:rPr>
      </w:pPr>
    </w:p>
    <w:p w:rsidR="00E154FA" w:rsidRDefault="00836BD1" w:rsidP="00E15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BD1">
        <w:rPr>
          <w:rFonts w:ascii="Times New Roman" w:hAnsi="Times New Roman" w:cs="Times New Roman"/>
          <w:sz w:val="28"/>
          <w:szCs w:val="28"/>
        </w:rPr>
        <w:t>Hodnocen</w:t>
      </w:r>
      <w:r w:rsidR="00E154FA">
        <w:rPr>
          <w:rFonts w:ascii="Times New Roman" w:hAnsi="Times New Roman" w:cs="Times New Roman"/>
          <w:sz w:val="28"/>
          <w:szCs w:val="28"/>
        </w:rPr>
        <w:t>í žáků je zpracováno na základě:</w:t>
      </w:r>
    </w:p>
    <w:p w:rsidR="00826752" w:rsidRDefault="00E154FA" w:rsidP="00E15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Z</w:t>
      </w:r>
      <w:r w:rsidR="00836BD1" w:rsidRPr="00836BD1">
        <w:rPr>
          <w:rFonts w:ascii="Times New Roman" w:hAnsi="Times New Roman" w:cs="Times New Roman"/>
          <w:sz w:val="28"/>
          <w:szCs w:val="28"/>
        </w:rPr>
        <w:t>ákona č. 561/200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6BD1" w:rsidRPr="00836BD1">
        <w:rPr>
          <w:rFonts w:ascii="Times New Roman" w:hAnsi="Times New Roman" w:cs="Times New Roman"/>
          <w:sz w:val="28"/>
          <w:szCs w:val="28"/>
        </w:rPr>
        <w:t xml:space="preserve"> Sb.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D1">
        <w:rPr>
          <w:rFonts w:ascii="Times New Roman" w:hAnsi="Times New Roman" w:cs="Times New Roman"/>
          <w:sz w:val="28"/>
          <w:szCs w:val="28"/>
        </w:rPr>
        <w:t>/Školský zákon/</w:t>
      </w:r>
      <w:r>
        <w:rPr>
          <w:rFonts w:ascii="Times New Roman" w:hAnsi="Times New Roman" w:cs="Times New Roman"/>
          <w:sz w:val="28"/>
          <w:szCs w:val="28"/>
        </w:rPr>
        <w:t xml:space="preserve"> § 51 – 53</w:t>
      </w:r>
    </w:p>
    <w:p w:rsidR="00E154FA" w:rsidRDefault="00E154FA" w:rsidP="00E15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2/ Vyhlášky o základním vzdělávání č. 48/2005 Sb. § 14</w:t>
      </w:r>
    </w:p>
    <w:p w:rsidR="00E154FA" w:rsidRPr="00836BD1" w:rsidRDefault="00E154FA" w:rsidP="00E154F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752" w:rsidRDefault="00826752" w:rsidP="00E15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752" w:rsidRDefault="00826752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82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07" w:rsidRDefault="00DC33BB" w:rsidP="00DC3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6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0B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1C5A" w:rsidRDefault="00E21C5A" w:rsidP="00200D07">
      <w:pPr>
        <w:rPr>
          <w:rFonts w:ascii="Times New Roman" w:hAnsi="Times New Roman" w:cs="Times New Roman"/>
          <w:sz w:val="24"/>
          <w:szCs w:val="24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 B S A H:</w:t>
      </w:r>
    </w:p>
    <w:p w:rsidR="006F0B67" w:rsidRDefault="006F0B67" w:rsidP="00200D0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Právní vymezení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Základní pravidla pro hodnocení žáků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Hodnocení žáků se speciálními vzdělávacími potřebami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Slovní hodnocení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Sebehodnocení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Informování zákonných zástupců o výsledcích vzdělávání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Hodnocení chování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Udělování pochval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Hodnocení zájmové činnosti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Celkové hodnocení žáka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Klasifikační řád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Komisionální a opravné zkoušky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Vyloučení žáka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Hodnocení závěrečných ročníkových prací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Hodnocení žáků během distanční výuky</w:t>
      </w: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B67" w:rsidRPr="006F0B67" w:rsidRDefault="006F0B67" w:rsidP="00200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07" w:rsidRDefault="00E23E49" w:rsidP="00200D0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1/ </w:t>
      </w:r>
      <w:r w:rsidR="00200D07" w:rsidRPr="00200D07">
        <w:rPr>
          <w:rFonts w:ascii="Times New Roman" w:hAnsi="Times New Roman" w:cs="Times New Roman"/>
          <w:b/>
          <w:sz w:val="32"/>
          <w:szCs w:val="32"/>
          <w:u w:val="single"/>
        </w:rPr>
        <w:t>Právní vymezení</w:t>
      </w:r>
    </w:p>
    <w:p w:rsidR="00200D07" w:rsidRPr="00200D07" w:rsidRDefault="00200D07" w:rsidP="0020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200D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561/2004 Sb. /Školský zákon/</w:t>
      </w:r>
    </w:p>
    <w:p w:rsidR="00200D07" w:rsidRPr="00200D07" w:rsidRDefault="00200D07" w:rsidP="00200D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MŠMT č. 48/2005 Sb.</w:t>
      </w:r>
      <w:r w:rsidR="00BF6120">
        <w:rPr>
          <w:rFonts w:ascii="Times New Roman" w:hAnsi="Times New Roman" w:cs="Times New Roman"/>
          <w:sz w:val="24"/>
          <w:szCs w:val="24"/>
        </w:rPr>
        <w:t xml:space="preserve"> o základním vzdělávání</w:t>
      </w:r>
    </w:p>
    <w:p w:rsidR="00200D07" w:rsidRDefault="00200D07" w:rsidP="00200D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pro hodnocení žáků jsou součástí školního řádu</w:t>
      </w:r>
    </w:p>
    <w:p w:rsidR="00200D07" w:rsidRDefault="00200D07" w:rsidP="0020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D07" w:rsidRDefault="00200D07" w:rsidP="0020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D07" w:rsidRDefault="00E23E49" w:rsidP="0020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2/ </w:t>
      </w:r>
      <w:r w:rsidR="00200D07" w:rsidRPr="00200D07">
        <w:rPr>
          <w:rFonts w:ascii="Times New Roman" w:hAnsi="Times New Roman" w:cs="Times New Roman"/>
          <w:b/>
          <w:sz w:val="32"/>
          <w:szCs w:val="32"/>
          <w:u w:val="single"/>
        </w:rPr>
        <w:t>Základní pravidla pro hodnocení žáků</w:t>
      </w:r>
    </w:p>
    <w:p w:rsidR="00200D07" w:rsidRDefault="00200D07" w:rsidP="0020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F90" w:rsidRPr="00D3463D" w:rsidRDefault="00034F90" w:rsidP="00D3463D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sz w:val="24"/>
          <w:szCs w:val="24"/>
        </w:rPr>
        <w:t>Zásady a pravidla pro hodnocení žáků jsou taková, aby vedla žáka k sebeuvědomění, poznání vlastních možností a schopností pracovat na sobě samém</w:t>
      </w:r>
    </w:p>
    <w:p w:rsidR="00034F90" w:rsidRDefault="00034F90" w:rsidP="00034F90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34F90">
        <w:rPr>
          <w:rFonts w:ascii="Times New Roman" w:hAnsi="Times New Roman" w:cs="Times New Roman"/>
          <w:sz w:val="24"/>
          <w:szCs w:val="24"/>
        </w:rPr>
        <w:t>Chyba</w:t>
      </w:r>
      <w:r>
        <w:rPr>
          <w:rFonts w:ascii="Times New Roman" w:hAnsi="Times New Roman" w:cs="Times New Roman"/>
          <w:sz w:val="24"/>
          <w:szCs w:val="24"/>
        </w:rPr>
        <w:t xml:space="preserve"> je chápána jako přirozená věc v procesu učení</w:t>
      </w:r>
    </w:p>
    <w:p w:rsidR="00034F90" w:rsidRDefault="00034F90" w:rsidP="00034F90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o chybě se žáky mluví a pracují s ní</w:t>
      </w:r>
    </w:p>
    <w:p w:rsidR="00034F90" w:rsidRDefault="00034F90" w:rsidP="00034F90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Chyba je důležitý prostředek učení</w:t>
      </w:r>
    </w:p>
    <w:p w:rsidR="00034F90" w:rsidRDefault="00034F90" w:rsidP="00034F90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Známky nejsou jediným zdrojem motivace žáků</w:t>
      </w:r>
    </w:p>
    <w:p w:rsidR="00034F90" w:rsidRDefault="00034F90" w:rsidP="00034F90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hodnoceni na základě předem stanovených kritérií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systém bodový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počet chyb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srovnávání vlastních či obecných výkonů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sledování aktivity a pracovitosti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postupné odstraňování nedostatků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kolektivní a skupinová práce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snaha</w:t>
      </w:r>
      <w:r w:rsidR="004A7D6C">
        <w:rPr>
          <w:rFonts w:ascii="Times New Roman" w:hAnsi="Times New Roman" w:cs="Times New Roman"/>
          <w:sz w:val="24"/>
          <w:szCs w:val="24"/>
        </w:rPr>
        <w:t>, aktivita</w:t>
      </w:r>
      <w:r>
        <w:rPr>
          <w:rFonts w:ascii="Times New Roman" w:hAnsi="Times New Roman" w:cs="Times New Roman"/>
          <w:sz w:val="24"/>
          <w:szCs w:val="24"/>
        </w:rPr>
        <w:t xml:space="preserve"> a zájem</w:t>
      </w:r>
    </w:p>
    <w:p w:rsidR="00D3463D" w:rsidRDefault="00D3463D" w:rsidP="00D3463D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3463D">
        <w:rPr>
          <w:rFonts w:ascii="Times New Roman" w:hAnsi="Times New Roman" w:cs="Times New Roman"/>
          <w:sz w:val="24"/>
          <w:szCs w:val="24"/>
        </w:rPr>
        <w:t>Způsob získávání podkladů pro hodnocení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ústní zkoušení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písemné zkoušení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praktické činnosti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výrobky</w:t>
      </w:r>
    </w:p>
    <w:p w:rsidR="00D3463D" w:rsidRDefault="00D3463D" w:rsidP="00D3463D">
      <w:pPr>
        <w:pStyle w:val="Odstavecseseznamem"/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.</w:t>
      </w:r>
      <w:r>
        <w:rPr>
          <w:rFonts w:ascii="Times New Roman" w:hAnsi="Times New Roman" w:cs="Times New Roman"/>
          <w:sz w:val="24"/>
          <w:szCs w:val="24"/>
        </w:rPr>
        <w:t xml:space="preserve"> motorické dovednosti</w:t>
      </w:r>
    </w:p>
    <w:p w:rsidR="00D3463D" w:rsidRDefault="00D3463D" w:rsidP="00D3463D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>Zásady pro používání slovního hodnocení</w:t>
      </w:r>
      <w:r w:rsidR="00BF6120">
        <w:rPr>
          <w:rFonts w:ascii="Times New Roman" w:hAnsi="Times New Roman" w:cs="Times New Roman"/>
          <w:sz w:val="24"/>
          <w:szCs w:val="24"/>
        </w:rPr>
        <w:t xml:space="preserve"> jsou v souladu s vyhláškou MŠMT č. 48/2005 Sb. o základním vzdělávání § 15 odst. 2</w:t>
      </w:r>
    </w:p>
    <w:p w:rsidR="00BF6120" w:rsidRDefault="006C5D80" w:rsidP="00D3463D">
      <w:pPr>
        <w:pStyle w:val="Odstavecseseznamem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žáků se speciálními vzdělávacími potřebami vychází vždy z doporučení školského poradenského zařízení a je specifikováno v individuálním vzdělávacím plánu </w:t>
      </w:r>
    </w:p>
    <w:p w:rsidR="00BF6120" w:rsidRDefault="00BF6120" w:rsidP="00BF612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vychází vždy z posouzení míry dosažení očekávaných výstupů formulovaných </w:t>
      </w:r>
    </w:p>
    <w:p w:rsidR="00BF6120" w:rsidRDefault="00BF6120" w:rsidP="00BF6120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vzdělávacím programu jednotlivých předmětů</w:t>
      </w:r>
    </w:p>
    <w:p w:rsidR="00BF6120" w:rsidRDefault="00BF6120" w:rsidP="00BF612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je vždy pedagogicky zdůvodnitelné, odborně správné a doložitelné</w:t>
      </w:r>
    </w:p>
    <w:p w:rsidR="00BF6120" w:rsidRDefault="00BF6120" w:rsidP="00BF612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výsledcích hodnocení jsou vždy prokazatelně informováni zákonní zástupci žáků</w:t>
      </w:r>
    </w:p>
    <w:p w:rsidR="00BF6120" w:rsidRDefault="007C1027" w:rsidP="00BF612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nesouhlasu s hodnocením mohou zákonní zástupce zažádat o komisionální přezkoušení</w:t>
      </w: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21C5A" w:rsidRDefault="00E21C5A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B39B9" w:rsidRDefault="00FB39B9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E23E49" w:rsidP="007C1027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3/ </w:t>
      </w:r>
      <w:r w:rsidR="007C1027">
        <w:rPr>
          <w:rFonts w:ascii="Times New Roman" w:hAnsi="Times New Roman" w:cs="Times New Roman"/>
          <w:b/>
          <w:sz w:val="32"/>
          <w:szCs w:val="32"/>
          <w:u w:val="single"/>
        </w:rPr>
        <w:t>Hodnocení žáků se speciálními vzdělávacími potřebami</w:t>
      </w:r>
    </w:p>
    <w:p w:rsidR="007C1027" w:rsidRPr="006C5D80" w:rsidRDefault="007C1027" w:rsidP="006C5D8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7C1027" w:rsidP="007C102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žáků se SVP se vždy vychází z doporučení školského poradenského zařízení</w:t>
      </w:r>
    </w:p>
    <w:p w:rsidR="007C1027" w:rsidRDefault="007C1027" w:rsidP="007C102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specifikováno v individuálním vzdělávacím plánu a vždy projednáno s rodiči</w:t>
      </w:r>
    </w:p>
    <w:p w:rsidR="007C1027" w:rsidRDefault="007C1027" w:rsidP="007C102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hodnocení je volen tak, aby efektivně motivoval žáka</w:t>
      </w: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7C1027" w:rsidP="007C102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C1027" w:rsidRDefault="00E23E49" w:rsidP="007C1027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4/ </w:t>
      </w:r>
      <w:r w:rsidR="007C1027" w:rsidRPr="007C1027">
        <w:rPr>
          <w:rFonts w:ascii="Times New Roman" w:hAnsi="Times New Roman" w:cs="Times New Roman"/>
          <w:b/>
          <w:sz w:val="32"/>
          <w:szCs w:val="32"/>
          <w:u w:val="single"/>
        </w:rPr>
        <w:t>Slovní hodnocení</w:t>
      </w:r>
    </w:p>
    <w:p w:rsidR="00680B94" w:rsidRDefault="00680B94" w:rsidP="007C1027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027" w:rsidRDefault="00C911D7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prováděno na základě vyhlášky MŠMT č. 48/2005 Sb. o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15 odst. 2</w:t>
      </w:r>
    </w:p>
    <w:p w:rsidR="00C911D7" w:rsidRDefault="00C911D7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hodnocení je vždy podloženo písemnou dohodou mezi školou a zákonnými zástupci žáka, obě strany musí se slovní formou hodnocení souhlasit</w:t>
      </w:r>
    </w:p>
    <w:p w:rsidR="00680B94" w:rsidRDefault="00680B94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použití slovní formy hodnocení rozhodne ředitel školy</w:t>
      </w:r>
    </w:p>
    <w:p w:rsidR="00680B94" w:rsidRDefault="00680B94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slovně hodnocen průběžně celé pololetí a taktéž na vysvědčení</w:t>
      </w:r>
    </w:p>
    <w:p w:rsidR="00F84C97" w:rsidRDefault="00F84C97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Slovní hodnocení vždy obsahuje informaci o odpovídajícím klasifikačním stupni</w:t>
      </w:r>
    </w:p>
    <w:p w:rsidR="00680B94" w:rsidRDefault="00680B94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možná i kombinovaná forma vysvědčení,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některé předměty </w:t>
      </w:r>
      <w:proofErr w:type="gramStart"/>
      <w:r>
        <w:rPr>
          <w:rFonts w:ascii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hodnoceny slovně, některé klasifikační stupnicí 1 - 5</w:t>
      </w:r>
    </w:p>
    <w:p w:rsidR="00C911D7" w:rsidRDefault="00C911D7" w:rsidP="00C911D7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hodnocení má za úkol: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popsat úroveň vzdělávání, které žák dosáhl v jednotlivých předmětech 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zachytit vzdělávací a osobnostní předpoklady žáka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posoudit výsledky vzdělávání v jejich vývoji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ohodnotit píli žáka a jeho přístup ke vzdělávání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popsat souvislosti, které ovlivňují výkon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naznačit další vývoj žáka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zdůvodnit konkrétní hodnocení</w:t>
      </w:r>
    </w:p>
    <w:p w:rsidR="00C911D7" w:rsidRDefault="00C911D7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doporučit, jak předcházet neús</w:t>
      </w:r>
      <w:r w:rsidR="00680B94">
        <w:rPr>
          <w:rFonts w:ascii="Times New Roman" w:hAnsi="Times New Roman" w:cs="Times New Roman"/>
          <w:sz w:val="24"/>
          <w:szCs w:val="24"/>
        </w:rPr>
        <w:t xml:space="preserve">pěchům </w:t>
      </w:r>
      <w:r>
        <w:rPr>
          <w:rFonts w:ascii="Times New Roman" w:hAnsi="Times New Roman" w:cs="Times New Roman"/>
          <w:sz w:val="24"/>
          <w:szCs w:val="24"/>
        </w:rPr>
        <w:t>a jak překonávat překážky</w:t>
      </w:r>
    </w:p>
    <w:p w:rsidR="00F411B9" w:rsidRDefault="00F411B9" w:rsidP="00C911D7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411B9" w:rsidRDefault="00F411B9" w:rsidP="00F411B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411B9" w:rsidRDefault="00F411B9" w:rsidP="00F411B9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11B9">
        <w:rPr>
          <w:rFonts w:ascii="Times New Roman" w:hAnsi="Times New Roman" w:cs="Times New Roman"/>
          <w:b/>
          <w:sz w:val="32"/>
          <w:szCs w:val="32"/>
          <w:u w:val="single"/>
        </w:rPr>
        <w:t>5/ Sebehodnocení</w:t>
      </w:r>
    </w:p>
    <w:p w:rsidR="008A209D" w:rsidRDefault="008A209D" w:rsidP="00F411B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Sebehodnocení je přirozenou </w:t>
      </w:r>
      <w:r w:rsidR="004C2A5E">
        <w:rPr>
          <w:rFonts w:ascii="Times New Roman" w:hAnsi="Times New Roman" w:cs="Times New Roman"/>
          <w:sz w:val="24"/>
          <w:szCs w:val="24"/>
        </w:rPr>
        <w:t xml:space="preserve">a nedílnou </w:t>
      </w:r>
      <w:r>
        <w:rPr>
          <w:rFonts w:ascii="Times New Roman" w:hAnsi="Times New Roman" w:cs="Times New Roman"/>
          <w:sz w:val="24"/>
          <w:szCs w:val="24"/>
        </w:rPr>
        <w:t>součástí procesu hodnocení</w:t>
      </w:r>
      <w:r w:rsidR="004C2A5E">
        <w:rPr>
          <w:rFonts w:ascii="Times New Roman" w:hAnsi="Times New Roman" w:cs="Times New Roman"/>
          <w:sz w:val="24"/>
          <w:szCs w:val="24"/>
        </w:rPr>
        <w:t xml:space="preserve"> a prolíná celým výchovně vzdělávacím procesem</w:t>
      </w:r>
    </w:p>
    <w:p w:rsidR="004C2A5E" w:rsidRDefault="004C2A5E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učí hodnotit svoje výsledky vzdělávání, chování, píli, aktivitu, pracovitost, přístup k plnění povinností, atd.</w:t>
      </w:r>
    </w:p>
    <w:p w:rsidR="004C2A5E" w:rsidRDefault="004C2A5E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vede žáka k dovednosti hodnotit sama sebe ve smyslu jeho zdravého sociálního a psychického rozvoje</w:t>
      </w:r>
    </w:p>
    <w:p w:rsidR="004C2A5E" w:rsidRDefault="004C2A5E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průběžně navykáni na situace, kdy hodnocení pedagogem, skupinou či jiným žákem bude předcházet sebehodnocení, s nímž může být vnější hodnocení posléze konfrontováno</w:t>
      </w:r>
    </w:p>
    <w:p w:rsidR="004C2A5E" w:rsidRDefault="004C2A5E" w:rsidP="004C2A5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C2A5E" w:rsidRDefault="004C2A5E" w:rsidP="004C2A5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21C5A" w:rsidRPr="004C2A5E" w:rsidRDefault="00E21C5A" w:rsidP="004C2A5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4C2A5E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</w:t>
      </w:r>
      <w:r w:rsidR="00E23E49">
        <w:rPr>
          <w:rFonts w:ascii="Times New Roman" w:hAnsi="Times New Roman" w:cs="Times New Roman"/>
          <w:b/>
          <w:sz w:val="32"/>
          <w:szCs w:val="32"/>
          <w:u w:val="single"/>
        </w:rPr>
        <w:t xml:space="preserve">/ </w:t>
      </w:r>
      <w:r w:rsidR="00680B94">
        <w:rPr>
          <w:rFonts w:ascii="Times New Roman" w:hAnsi="Times New Roman" w:cs="Times New Roman"/>
          <w:b/>
          <w:sz w:val="32"/>
          <w:szCs w:val="32"/>
          <w:u w:val="single"/>
        </w:rPr>
        <w:t>Informování zákonných zástupců o výsledcích vzdělávání</w:t>
      </w: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680B94" w:rsidP="00680B94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během celého školního roku prostřednictvím zápisů v</w:t>
      </w:r>
      <w:r w:rsidR="000F5D10">
        <w:rPr>
          <w:rFonts w:ascii="Times New Roman" w:hAnsi="Times New Roman" w:cs="Times New Roman"/>
          <w:sz w:val="24"/>
          <w:szCs w:val="24"/>
        </w:rPr>
        <w:t xml:space="preserve"> elektronické </w:t>
      </w:r>
      <w:r>
        <w:rPr>
          <w:rFonts w:ascii="Times New Roman" w:hAnsi="Times New Roman" w:cs="Times New Roman"/>
          <w:sz w:val="24"/>
          <w:szCs w:val="24"/>
        </w:rPr>
        <w:t>žákovsk</w:t>
      </w:r>
      <w:r w:rsidR="000F5D1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kníž</w:t>
      </w:r>
      <w:r w:rsidR="000F5D10">
        <w:rPr>
          <w:rFonts w:ascii="Times New Roman" w:hAnsi="Times New Roman" w:cs="Times New Roman"/>
          <w:sz w:val="24"/>
          <w:szCs w:val="24"/>
        </w:rPr>
        <w:t>ce</w:t>
      </w:r>
    </w:p>
    <w:p w:rsidR="00680B94" w:rsidRDefault="00680B94" w:rsidP="00680B94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vysvědčení v pololetí a na konci školního roku</w:t>
      </w:r>
    </w:p>
    <w:p w:rsidR="00680B94" w:rsidRDefault="00680B94" w:rsidP="00680B94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pravidelných i mimořádných rodičovských schůzkách</w:t>
      </w:r>
    </w:p>
    <w:p w:rsidR="00680B94" w:rsidRDefault="00680B94" w:rsidP="00680B94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individuálních konzultacích po dohodě s vyučujícím</w:t>
      </w: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4C2A5E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E23E49">
        <w:rPr>
          <w:rFonts w:ascii="Times New Roman" w:hAnsi="Times New Roman" w:cs="Times New Roman"/>
          <w:b/>
          <w:sz w:val="32"/>
          <w:szCs w:val="32"/>
          <w:u w:val="single"/>
        </w:rPr>
        <w:t xml:space="preserve">/ </w:t>
      </w:r>
      <w:r w:rsidR="00680B94" w:rsidRPr="00680B94">
        <w:rPr>
          <w:rFonts w:ascii="Times New Roman" w:hAnsi="Times New Roman" w:cs="Times New Roman"/>
          <w:b/>
          <w:sz w:val="32"/>
          <w:szCs w:val="32"/>
          <w:u w:val="single"/>
        </w:rPr>
        <w:t>Hodnocení chování</w:t>
      </w:r>
    </w:p>
    <w:p w:rsidR="00680B94" w:rsidRDefault="00680B94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680B94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hodnotí žáky výhradně za jejich chování ve škole a na školních akcích konaných mimo školu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Klasifikaci chování navrhuje třídní učitel po projednání s ostatními učiteli, kteří žáka vyučují, popř. s ostatními pracovníky školy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klasifikace chování je projednán </w:t>
      </w:r>
      <w:r w:rsidR="00081EF0">
        <w:rPr>
          <w:rFonts w:ascii="Times New Roman" w:hAnsi="Times New Roman" w:cs="Times New Roman"/>
          <w:sz w:val="24"/>
          <w:szCs w:val="24"/>
        </w:rPr>
        <w:t xml:space="preserve">a schválen </w:t>
      </w:r>
      <w:r>
        <w:rPr>
          <w:rFonts w:ascii="Times New Roman" w:hAnsi="Times New Roman" w:cs="Times New Roman"/>
          <w:sz w:val="24"/>
          <w:szCs w:val="24"/>
        </w:rPr>
        <w:t>pedagogickou radou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klasifikaci chování rozhoduje ředitel školy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Kritériem při hodnocení chování je dodržování pravidel slušného chování, školního řádu a režimu školy během klasifikačního období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klasifikaci chování se přihlíží k věku, morální a rozumové vyspělosti žáka a k</w:t>
      </w:r>
      <w:r w:rsidR="00F84C97">
        <w:rPr>
          <w:rFonts w:ascii="Times New Roman" w:hAnsi="Times New Roman" w:cs="Times New Roman"/>
          <w:sz w:val="24"/>
          <w:szCs w:val="24"/>
        </w:rPr>
        <w:t xml:space="preserve">e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kázeňským</w:t>
      </w:r>
      <w:r>
        <w:rPr>
          <w:rFonts w:ascii="Times New Roman" w:hAnsi="Times New Roman" w:cs="Times New Roman"/>
          <w:sz w:val="24"/>
          <w:szCs w:val="24"/>
        </w:rPr>
        <w:t> opatřením, byla-li již žákovi udělena</w:t>
      </w:r>
    </w:p>
    <w:p w:rsidR="002F50E2" w:rsidRDefault="002F50E2" w:rsidP="002F50E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Snížená známka z chování může být udělena i bez předchozích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 xml:space="preserve">kázeňských </w:t>
      </w:r>
      <w:r w:rsidR="00F84C97">
        <w:rPr>
          <w:rFonts w:ascii="Times New Roman" w:hAnsi="Times New Roman" w:cs="Times New Roman"/>
          <w:sz w:val="24"/>
          <w:szCs w:val="24"/>
        </w:rPr>
        <w:t xml:space="preserve">opatření </w:t>
      </w:r>
    </w:p>
    <w:p w:rsidR="00E23E49" w:rsidRDefault="00E23E49" w:rsidP="00E23E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snížené známce z chování jsou písemně informováni r</w:t>
      </w:r>
      <w:r w:rsidR="00D73467">
        <w:rPr>
          <w:rFonts w:ascii="Times New Roman" w:hAnsi="Times New Roman" w:cs="Times New Roman"/>
          <w:sz w:val="24"/>
          <w:szCs w:val="24"/>
        </w:rPr>
        <w:t>odiče, a to včetně odůvodnění,</w:t>
      </w:r>
      <w:r>
        <w:rPr>
          <w:rFonts w:ascii="Times New Roman" w:hAnsi="Times New Roman" w:cs="Times New Roman"/>
          <w:sz w:val="24"/>
          <w:szCs w:val="24"/>
        </w:rPr>
        <w:t xml:space="preserve"> bezprostředně po jejím </w:t>
      </w:r>
      <w:r w:rsidRPr="00E23E49">
        <w:rPr>
          <w:rFonts w:ascii="Times New Roman" w:hAnsi="Times New Roman" w:cs="Times New Roman"/>
          <w:sz w:val="24"/>
          <w:szCs w:val="24"/>
        </w:rPr>
        <w:t>schválení ředitelem školy</w:t>
      </w:r>
    </w:p>
    <w:p w:rsidR="00081EF0" w:rsidRDefault="00081EF0" w:rsidP="00E23E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Klasifikace chování hodnotí dodržování stanovených pravidel /školní řád, režim školy, …/</w:t>
      </w:r>
    </w:p>
    <w:p w:rsidR="00081EF0" w:rsidRDefault="00081EF0" w:rsidP="00081EF0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klasifikačního období</w:t>
      </w:r>
    </w:p>
    <w:p w:rsidR="008A209D" w:rsidRPr="00E23E49" w:rsidRDefault="008A209D" w:rsidP="00081EF0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C3605" w:rsidRDefault="00574C4D" w:rsidP="00574C4D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C4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74C4D">
        <w:rPr>
          <w:rFonts w:ascii="Times New Roman" w:hAnsi="Times New Roman" w:cs="Times New Roman"/>
          <w:b/>
          <w:sz w:val="24"/>
          <w:szCs w:val="24"/>
          <w:u w:val="single"/>
        </w:rPr>
        <w:t>upeň 1 – velmi dobré</w:t>
      </w:r>
    </w:p>
    <w:p w:rsidR="00574C4D" w:rsidRPr="000C3605" w:rsidRDefault="00574C4D" w:rsidP="00574C4D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Žák dodržuje pravidla slušného chování a jeho chování je zcela v souladu s požadavky školního  </w:t>
      </w:r>
    </w:p>
    <w:p w:rsidR="00574C4D" w:rsidRDefault="00574C4D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řádu a režimu školy. Jen velmi ojediněle se dopouští méně závažných přestupků, je přístupný  </w:t>
      </w:r>
    </w:p>
    <w:p w:rsidR="00574C4D" w:rsidRDefault="000C3605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4D">
        <w:rPr>
          <w:rFonts w:ascii="Times New Roman" w:hAnsi="Times New Roman" w:cs="Times New Roman"/>
          <w:sz w:val="24"/>
          <w:szCs w:val="24"/>
        </w:rPr>
        <w:t>domluvě a snaží se o nápravu. Jeho chování jak ke spolužákům, tak k dospělým osobám je v</w:t>
      </w:r>
    </w:p>
    <w:p w:rsidR="00574C4D" w:rsidRDefault="000C3605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4D">
        <w:rPr>
          <w:rFonts w:ascii="Times New Roman" w:hAnsi="Times New Roman" w:cs="Times New Roman"/>
          <w:sz w:val="24"/>
          <w:szCs w:val="24"/>
        </w:rPr>
        <w:t>souladu s obecně uznávanými normami a principy slušného chování, jedná přímo, upřímně a</w:t>
      </w:r>
    </w:p>
    <w:p w:rsidR="00574C4D" w:rsidRDefault="000C3605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4D">
        <w:rPr>
          <w:rFonts w:ascii="Times New Roman" w:hAnsi="Times New Roman" w:cs="Times New Roman"/>
          <w:sz w:val="24"/>
          <w:szCs w:val="24"/>
        </w:rPr>
        <w:t>zodpovědně.</w:t>
      </w:r>
    </w:p>
    <w:p w:rsidR="00574C4D" w:rsidRDefault="00574C4D" w:rsidP="00574C4D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2 – uspokojivé</w:t>
      </w:r>
    </w:p>
    <w:p w:rsidR="00574C4D" w:rsidRDefault="00574C4D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Chování žáka je v zásadních bodech v souladu se školním řádem a režimem školy. Dopustí se </w:t>
      </w:r>
    </w:p>
    <w:p w:rsidR="00574C4D" w:rsidRDefault="0096385A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74C4D">
        <w:rPr>
          <w:rFonts w:ascii="Times New Roman" w:hAnsi="Times New Roman" w:cs="Times New Roman"/>
          <w:sz w:val="24"/>
          <w:szCs w:val="24"/>
        </w:rPr>
        <w:t>ednorázového závažného přestupku nebo se opakovaně dopouští méně závažných přestupků</w:t>
      </w:r>
    </w:p>
    <w:p w:rsidR="00574C4D" w:rsidRDefault="0096385A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4C4D">
        <w:rPr>
          <w:rFonts w:ascii="Times New Roman" w:hAnsi="Times New Roman" w:cs="Times New Roman"/>
          <w:sz w:val="24"/>
          <w:szCs w:val="24"/>
        </w:rPr>
        <w:t>roti školnímu řádu a režimu školy. Toto koná vědomě a bez snahy o nápravu, není přístupný</w:t>
      </w:r>
    </w:p>
    <w:p w:rsidR="00574C4D" w:rsidRDefault="0096385A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4C4D">
        <w:rPr>
          <w:rFonts w:ascii="Times New Roman" w:hAnsi="Times New Roman" w:cs="Times New Roman"/>
          <w:sz w:val="24"/>
          <w:szCs w:val="24"/>
        </w:rPr>
        <w:t>omluvě a jeho chování v některých rysech odporuje zásadám slušného chování</w:t>
      </w:r>
      <w:r>
        <w:rPr>
          <w:rFonts w:ascii="Times New Roman" w:hAnsi="Times New Roman" w:cs="Times New Roman"/>
          <w:sz w:val="24"/>
          <w:szCs w:val="24"/>
        </w:rPr>
        <w:t>. Žák není</w:t>
      </w:r>
    </w:p>
    <w:p w:rsidR="0096385A" w:rsidRDefault="000C3605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5A">
        <w:rPr>
          <w:rFonts w:ascii="Times New Roman" w:hAnsi="Times New Roman" w:cs="Times New Roman"/>
          <w:sz w:val="24"/>
          <w:szCs w:val="24"/>
        </w:rPr>
        <w:t>upřímný a nápravu pouze slibuje, aniž by se na ní aktivně podílel.</w:t>
      </w:r>
    </w:p>
    <w:p w:rsidR="000C3605" w:rsidRDefault="0096385A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3 – neuspokojivé</w:t>
      </w:r>
    </w:p>
    <w:p w:rsidR="0096385A" w:rsidRDefault="0096385A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Chování žáka je zcela v rozporu </w:t>
      </w:r>
      <w:r w:rsidR="004A7D6C">
        <w:rPr>
          <w:rFonts w:ascii="Times New Roman" w:hAnsi="Times New Roman" w:cs="Times New Roman"/>
          <w:sz w:val="24"/>
          <w:szCs w:val="24"/>
        </w:rPr>
        <w:t xml:space="preserve">s pravidly slušného chování, </w:t>
      </w:r>
      <w:r>
        <w:rPr>
          <w:rFonts w:ascii="Times New Roman" w:hAnsi="Times New Roman" w:cs="Times New Roman"/>
          <w:sz w:val="24"/>
          <w:szCs w:val="24"/>
        </w:rPr>
        <w:t xml:space="preserve">se školním řádem a režimem </w:t>
      </w:r>
    </w:p>
    <w:p w:rsidR="0096385A" w:rsidRDefault="00D73467" w:rsidP="00574C4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4A7D6C">
        <w:rPr>
          <w:rFonts w:ascii="Times New Roman" w:hAnsi="Times New Roman" w:cs="Times New Roman"/>
          <w:sz w:val="24"/>
          <w:szCs w:val="24"/>
        </w:rPr>
        <w:t>koly.</w:t>
      </w:r>
      <w:r w:rsidR="005B00BD">
        <w:rPr>
          <w:rFonts w:ascii="Times New Roman" w:hAnsi="Times New Roman" w:cs="Times New Roman"/>
          <w:sz w:val="24"/>
          <w:szCs w:val="24"/>
        </w:rPr>
        <w:t xml:space="preserve"> Patří sem nejhrubší</w:t>
      </w:r>
      <w:r w:rsidR="0096385A">
        <w:rPr>
          <w:rFonts w:ascii="Times New Roman" w:hAnsi="Times New Roman" w:cs="Times New Roman"/>
          <w:sz w:val="24"/>
          <w:szCs w:val="24"/>
        </w:rPr>
        <w:t xml:space="preserve"> provinění proti školnímu řádu, jako je např. šikana, držení, </w:t>
      </w:r>
    </w:p>
    <w:p w:rsidR="00680B94" w:rsidRDefault="005B00B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7D6C">
        <w:rPr>
          <w:rFonts w:ascii="Times New Roman" w:hAnsi="Times New Roman" w:cs="Times New Roman"/>
          <w:sz w:val="24"/>
          <w:szCs w:val="24"/>
        </w:rPr>
        <w:t>istribuce nebo konzumace</w:t>
      </w:r>
      <w:r w:rsidR="0096385A">
        <w:rPr>
          <w:rFonts w:ascii="Times New Roman" w:hAnsi="Times New Roman" w:cs="Times New Roman"/>
          <w:sz w:val="24"/>
          <w:szCs w:val="24"/>
        </w:rPr>
        <w:t xml:space="preserve"> návykových látek a svévoln</w:t>
      </w:r>
      <w:r w:rsidR="004A7D6C">
        <w:rPr>
          <w:rFonts w:ascii="Times New Roman" w:hAnsi="Times New Roman" w:cs="Times New Roman"/>
          <w:sz w:val="24"/>
          <w:szCs w:val="24"/>
        </w:rPr>
        <w:t xml:space="preserve">é ničení školního nebo osobního </w:t>
      </w:r>
    </w:p>
    <w:p w:rsidR="00E21C5A" w:rsidRDefault="000C3605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D6C">
        <w:rPr>
          <w:rFonts w:ascii="Times New Roman" w:hAnsi="Times New Roman" w:cs="Times New Roman"/>
          <w:sz w:val="24"/>
          <w:szCs w:val="24"/>
        </w:rPr>
        <w:t>majetku. Žák je hrubý, násilný</w:t>
      </w:r>
      <w:r w:rsidR="0096385A">
        <w:rPr>
          <w:rFonts w:ascii="Times New Roman" w:hAnsi="Times New Roman" w:cs="Times New Roman"/>
          <w:sz w:val="24"/>
          <w:szCs w:val="24"/>
        </w:rPr>
        <w:t xml:space="preserve"> a agresivní v jednání se spolužáky i s dospělými a nápravu </w:t>
      </w:r>
    </w:p>
    <w:p w:rsidR="005B00BD" w:rsidRDefault="005B00B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zjevně odmítá. Zcela negativně působí </w:t>
      </w:r>
      <w:r w:rsidR="0096385A">
        <w:rPr>
          <w:rFonts w:ascii="Times New Roman" w:hAnsi="Times New Roman" w:cs="Times New Roman"/>
          <w:sz w:val="24"/>
          <w:szCs w:val="24"/>
        </w:rPr>
        <w:t xml:space="preserve">na kolektiv třídy, mravně ohrožuje další spolužáky. </w:t>
      </w:r>
    </w:p>
    <w:p w:rsidR="005B00BD" w:rsidRDefault="005B00B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Zpravidla se i přes důtku ředitele školy dopouští dalších přestupků a vědomě narušuje činnost</w:t>
      </w:r>
    </w:p>
    <w:p w:rsidR="005B00BD" w:rsidRDefault="005B00B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kolektivu. </w:t>
      </w:r>
    </w:p>
    <w:p w:rsidR="005B00BD" w:rsidRDefault="005B00B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23E49" w:rsidRDefault="00F84C97" w:rsidP="00680B94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Kázeňská opatření</w:t>
      </w:r>
    </w:p>
    <w:p w:rsidR="00ED12B0" w:rsidRDefault="00ED12B0" w:rsidP="00680B94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0BD" w:rsidRDefault="00E23E49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závažné nebo opakované provinění proti školnímu řádu lze uložit žákovi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kázeňská</w:t>
      </w:r>
      <w:r w:rsidR="00472C49">
        <w:rPr>
          <w:rFonts w:ascii="Times New Roman" w:hAnsi="Times New Roman" w:cs="Times New Roman"/>
          <w:sz w:val="24"/>
          <w:szCs w:val="24"/>
        </w:rPr>
        <w:t xml:space="preserve"> </w:t>
      </w:r>
      <w:r w:rsidR="00F84C97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82F">
        <w:rPr>
          <w:rFonts w:ascii="Times New Roman" w:hAnsi="Times New Roman" w:cs="Times New Roman"/>
          <w:sz w:val="24"/>
          <w:szCs w:val="24"/>
        </w:rPr>
        <w:t xml:space="preserve">Tato opatření mají za cíl ovlivnit žákovo chování k lepšímu v průběhu pololetí a zároveň tím upozornit na nedostatky v žákově chování jeho zákonné zástupce. </w:t>
      </w:r>
      <w:r w:rsidR="005B00BD">
        <w:rPr>
          <w:rFonts w:ascii="Times New Roman" w:hAnsi="Times New Roman" w:cs="Times New Roman"/>
          <w:sz w:val="24"/>
          <w:szCs w:val="24"/>
        </w:rPr>
        <w:t>Zákonní zástupci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r w:rsidR="005B00BD">
        <w:rPr>
          <w:rFonts w:ascii="Times New Roman" w:hAnsi="Times New Roman" w:cs="Times New Roman"/>
          <w:sz w:val="24"/>
          <w:szCs w:val="24"/>
        </w:rPr>
        <w:t xml:space="preserve">jsou vždy informováni o udělení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kázeňského</w:t>
      </w:r>
      <w:r w:rsidR="00F84C97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5B00BD">
        <w:rPr>
          <w:rFonts w:ascii="Times New Roman" w:hAnsi="Times New Roman" w:cs="Times New Roman"/>
          <w:sz w:val="24"/>
          <w:szCs w:val="24"/>
        </w:rPr>
        <w:t xml:space="preserve">, a to </w:t>
      </w:r>
      <w:r w:rsidR="000F5D10">
        <w:rPr>
          <w:rFonts w:ascii="Times New Roman" w:hAnsi="Times New Roman" w:cs="Times New Roman"/>
          <w:sz w:val="24"/>
          <w:szCs w:val="24"/>
        </w:rPr>
        <w:t>z</w:t>
      </w:r>
      <w:r w:rsidR="005B00BD">
        <w:rPr>
          <w:rFonts w:ascii="Times New Roman" w:hAnsi="Times New Roman" w:cs="Times New Roman"/>
          <w:sz w:val="24"/>
          <w:szCs w:val="24"/>
        </w:rPr>
        <w:t>ápisem</w:t>
      </w:r>
      <w:r w:rsidR="000F5D10">
        <w:rPr>
          <w:rFonts w:ascii="Times New Roman" w:hAnsi="Times New Roman" w:cs="Times New Roman"/>
          <w:sz w:val="24"/>
          <w:szCs w:val="24"/>
        </w:rPr>
        <w:t xml:space="preserve"> v</w:t>
      </w:r>
      <w:r w:rsidR="00F84C97">
        <w:rPr>
          <w:rFonts w:ascii="Times New Roman" w:hAnsi="Times New Roman" w:cs="Times New Roman"/>
          <w:sz w:val="24"/>
          <w:szCs w:val="24"/>
        </w:rPr>
        <w:t> </w:t>
      </w:r>
      <w:r w:rsidR="000F5D10">
        <w:rPr>
          <w:rFonts w:ascii="Times New Roman" w:hAnsi="Times New Roman" w:cs="Times New Roman"/>
          <w:sz w:val="24"/>
          <w:szCs w:val="24"/>
        </w:rPr>
        <w:t>elektronické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r w:rsidR="005B00BD">
        <w:rPr>
          <w:rFonts w:ascii="Times New Roman" w:hAnsi="Times New Roman" w:cs="Times New Roman"/>
          <w:sz w:val="24"/>
          <w:szCs w:val="24"/>
        </w:rPr>
        <w:t xml:space="preserve">žákovské knížce. Důvody udělení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 xml:space="preserve">kázeňského </w:t>
      </w:r>
      <w:r w:rsidR="005B00BD">
        <w:rPr>
          <w:rFonts w:ascii="Times New Roman" w:hAnsi="Times New Roman" w:cs="Times New Roman"/>
          <w:sz w:val="24"/>
          <w:szCs w:val="24"/>
        </w:rPr>
        <w:t>opatření je nutné vždy přesně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r w:rsidR="005B00BD">
        <w:rPr>
          <w:rFonts w:ascii="Times New Roman" w:hAnsi="Times New Roman" w:cs="Times New Roman"/>
          <w:sz w:val="24"/>
          <w:szCs w:val="24"/>
        </w:rPr>
        <w:t>specifikovat na základě přesných formulací ve školním řádu. Není pří</w:t>
      </w:r>
      <w:r w:rsidR="00F960A5">
        <w:rPr>
          <w:rFonts w:ascii="Times New Roman" w:hAnsi="Times New Roman" w:cs="Times New Roman"/>
          <w:sz w:val="24"/>
          <w:szCs w:val="24"/>
        </w:rPr>
        <w:t>pustná</w:t>
      </w:r>
      <w:r w:rsidR="005B00BD">
        <w:rPr>
          <w:rFonts w:ascii="Times New Roman" w:hAnsi="Times New Roman" w:cs="Times New Roman"/>
          <w:sz w:val="24"/>
          <w:szCs w:val="24"/>
        </w:rPr>
        <w:t xml:space="preserve"> obecná formulace</w:t>
      </w:r>
      <w:r w:rsidR="00F960A5">
        <w:rPr>
          <w:rFonts w:ascii="Times New Roman" w:hAnsi="Times New Roman" w:cs="Times New Roman"/>
          <w:sz w:val="24"/>
          <w:szCs w:val="24"/>
        </w:rPr>
        <w:t>,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r w:rsidR="00F960A5">
        <w:rPr>
          <w:rFonts w:ascii="Times New Roman" w:hAnsi="Times New Roman" w:cs="Times New Roman"/>
          <w:sz w:val="24"/>
          <w:szCs w:val="24"/>
        </w:rPr>
        <w:t>jako např. „za porušení školního řádu“.</w:t>
      </w:r>
    </w:p>
    <w:p w:rsidR="00E23E49" w:rsidRDefault="00E23E49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závažnosti provinění se ukládá některé z těchto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 xml:space="preserve">kázeňských </w:t>
      </w:r>
      <w:r w:rsidR="00F84C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patření:</w:t>
      </w:r>
    </w:p>
    <w:p w:rsidR="00E23E49" w:rsidRPr="00E23E49" w:rsidRDefault="00E23E49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23E49">
        <w:rPr>
          <w:rFonts w:ascii="Times New Roman" w:hAnsi="Times New Roman" w:cs="Times New Roman"/>
          <w:b/>
          <w:sz w:val="24"/>
          <w:szCs w:val="24"/>
        </w:rPr>
        <w:t xml:space="preserve">                          . napomenutí třídního učitele /NTU/</w:t>
      </w:r>
    </w:p>
    <w:p w:rsidR="00E23E49" w:rsidRPr="00E23E49" w:rsidRDefault="00E23E49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23E49">
        <w:rPr>
          <w:rFonts w:ascii="Times New Roman" w:hAnsi="Times New Roman" w:cs="Times New Roman"/>
          <w:b/>
          <w:sz w:val="24"/>
          <w:szCs w:val="24"/>
        </w:rPr>
        <w:t xml:space="preserve">                          . důtka třídního učitele /DTU/</w:t>
      </w:r>
    </w:p>
    <w:p w:rsidR="00E23E49" w:rsidRPr="00E23E49" w:rsidRDefault="00E23E49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23E49">
        <w:rPr>
          <w:rFonts w:ascii="Times New Roman" w:hAnsi="Times New Roman" w:cs="Times New Roman"/>
          <w:b/>
          <w:sz w:val="24"/>
          <w:szCs w:val="24"/>
        </w:rPr>
        <w:t xml:space="preserve">                          . důtka ředitele školy /DŘŠ/</w:t>
      </w:r>
    </w:p>
    <w:p w:rsidR="00081EF0" w:rsidRDefault="00A1782F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jeden přestupek se uděluje vždy pouze jedno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 xml:space="preserve">kázeňské </w:t>
      </w:r>
      <w:r w:rsidR="00F84C97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>. V případě opakování</w:t>
      </w:r>
      <w:r w:rsidR="0067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stejného přestupku dochází k tzv. „řetězení“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 xml:space="preserve">kázeňských </w:t>
      </w:r>
      <w:r>
        <w:rPr>
          <w:rFonts w:ascii="Times New Roman" w:hAnsi="Times New Roman" w:cs="Times New Roman"/>
          <w:sz w:val="24"/>
          <w:szCs w:val="24"/>
        </w:rPr>
        <w:t>opatření, tzn. NTU – DTU – DŘŠ.</w:t>
      </w:r>
      <w:r w:rsidR="00472C49">
        <w:rPr>
          <w:rFonts w:ascii="Times New Roman" w:hAnsi="Times New Roman" w:cs="Times New Roman"/>
          <w:sz w:val="24"/>
          <w:szCs w:val="24"/>
        </w:rPr>
        <w:t xml:space="preserve"> Toto zpravidla </w:t>
      </w:r>
      <w:r>
        <w:rPr>
          <w:rFonts w:ascii="Times New Roman" w:hAnsi="Times New Roman" w:cs="Times New Roman"/>
          <w:sz w:val="24"/>
          <w:szCs w:val="24"/>
        </w:rPr>
        <w:t xml:space="preserve">předchází před rozhodnutím o sníženém stupni z chování. Při klasifikaci chování na konci každého pololetí pedagogická rada vždy posoudí účinnost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kázeňských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72C49">
        <w:rPr>
          <w:rFonts w:ascii="Times New Roman" w:hAnsi="Times New Roman" w:cs="Times New Roman"/>
          <w:sz w:val="24"/>
          <w:szCs w:val="24"/>
        </w:rPr>
        <w:t xml:space="preserve">patření udělených ve sledovaném </w:t>
      </w:r>
      <w:r>
        <w:rPr>
          <w:rFonts w:ascii="Times New Roman" w:hAnsi="Times New Roman" w:cs="Times New Roman"/>
          <w:sz w:val="24"/>
          <w:szCs w:val="24"/>
        </w:rPr>
        <w:t xml:space="preserve">pololetí. </w:t>
      </w:r>
      <w:r w:rsidR="00F961AA">
        <w:rPr>
          <w:rFonts w:ascii="Times New Roman" w:hAnsi="Times New Roman" w:cs="Times New Roman"/>
          <w:sz w:val="24"/>
          <w:szCs w:val="24"/>
        </w:rPr>
        <w:t>Žákovi však může být snížena známka z</w:t>
      </w:r>
      <w:r w:rsidR="0033751B">
        <w:rPr>
          <w:rFonts w:ascii="Times New Roman" w:hAnsi="Times New Roman" w:cs="Times New Roman"/>
          <w:sz w:val="24"/>
          <w:szCs w:val="24"/>
        </w:rPr>
        <w:t> </w:t>
      </w:r>
      <w:r w:rsidR="00F961AA">
        <w:rPr>
          <w:rFonts w:ascii="Times New Roman" w:hAnsi="Times New Roman" w:cs="Times New Roman"/>
          <w:sz w:val="24"/>
          <w:szCs w:val="24"/>
        </w:rPr>
        <w:t>chování</w:t>
      </w:r>
      <w:r w:rsidR="0033751B">
        <w:rPr>
          <w:rFonts w:ascii="Times New Roman" w:hAnsi="Times New Roman" w:cs="Times New Roman"/>
          <w:sz w:val="24"/>
          <w:szCs w:val="24"/>
        </w:rPr>
        <w:t xml:space="preserve"> za závažný přestupek bez předchozích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kázeňských</w:t>
      </w:r>
      <w:r w:rsidR="00F84C97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33751B">
        <w:rPr>
          <w:rFonts w:ascii="Times New Roman" w:hAnsi="Times New Roman" w:cs="Times New Roman"/>
          <w:sz w:val="24"/>
          <w:szCs w:val="24"/>
        </w:rPr>
        <w:t>.</w:t>
      </w:r>
    </w:p>
    <w:p w:rsidR="0033751B" w:rsidRDefault="0033751B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udělení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kázeňských</w:t>
      </w:r>
      <w:r w:rsidR="00F84C97">
        <w:rPr>
          <w:rFonts w:ascii="Times New Roman" w:hAnsi="Times New Roman" w:cs="Times New Roman"/>
          <w:sz w:val="24"/>
          <w:szCs w:val="24"/>
        </w:rPr>
        <w:t xml:space="preserve"> opatření</w:t>
      </w:r>
      <w:r>
        <w:rPr>
          <w:rFonts w:ascii="Times New Roman" w:hAnsi="Times New Roman" w:cs="Times New Roman"/>
          <w:sz w:val="24"/>
          <w:szCs w:val="24"/>
        </w:rPr>
        <w:t xml:space="preserve"> může být omezen</w:t>
      </w:r>
      <w:r w:rsidR="00D96AE8">
        <w:rPr>
          <w:rFonts w:ascii="Times New Roman" w:hAnsi="Times New Roman" w:cs="Times New Roman"/>
          <w:sz w:val="24"/>
          <w:szCs w:val="24"/>
        </w:rPr>
        <w:t>a účast žáka na školních akcích a reprezentaci školy.</w:t>
      </w:r>
    </w:p>
    <w:p w:rsidR="008A209D" w:rsidRDefault="008A209D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680B94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Klasifikace porušení školního řádu</w:t>
      </w:r>
    </w:p>
    <w:p w:rsidR="00FB39B9" w:rsidRDefault="00FB39B9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Stupně závažnosti porušení kázně a školního řádu jsou odstupňovány takto:</w:t>
      </w:r>
    </w:p>
    <w:p w:rsidR="000F5D10" w:rsidRDefault="00081EF0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81EF0">
        <w:rPr>
          <w:rFonts w:ascii="Times New Roman" w:hAnsi="Times New Roman" w:cs="Times New Roman"/>
          <w:b/>
          <w:sz w:val="24"/>
          <w:szCs w:val="24"/>
        </w:rPr>
        <w:t>. méně závažná porušení a školního řádu</w:t>
      </w:r>
    </w:p>
    <w:p w:rsidR="000F5D10" w:rsidRDefault="00C40310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 závažná porušení</w:t>
      </w:r>
      <w:r w:rsidR="00081EF0" w:rsidRPr="00081EF0">
        <w:rPr>
          <w:rFonts w:ascii="Times New Roman" w:hAnsi="Times New Roman" w:cs="Times New Roman"/>
          <w:b/>
          <w:sz w:val="24"/>
          <w:szCs w:val="24"/>
        </w:rPr>
        <w:t xml:space="preserve"> školního řád</w:t>
      </w:r>
      <w:r w:rsidR="000F5D10">
        <w:rPr>
          <w:rFonts w:ascii="Times New Roman" w:hAnsi="Times New Roman" w:cs="Times New Roman"/>
          <w:b/>
          <w:sz w:val="24"/>
          <w:szCs w:val="24"/>
        </w:rPr>
        <w:t>u</w:t>
      </w:r>
    </w:p>
    <w:p w:rsidR="008A209D" w:rsidRPr="008A209D" w:rsidRDefault="00081EF0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81EF0">
        <w:rPr>
          <w:rFonts w:ascii="Times New Roman" w:hAnsi="Times New Roman" w:cs="Times New Roman"/>
          <w:b/>
          <w:sz w:val="24"/>
          <w:szCs w:val="24"/>
        </w:rPr>
        <w:t xml:space="preserve">. hrubá </w:t>
      </w:r>
      <w:r w:rsidR="00C40310">
        <w:rPr>
          <w:rFonts w:ascii="Times New Roman" w:hAnsi="Times New Roman" w:cs="Times New Roman"/>
          <w:b/>
          <w:sz w:val="24"/>
          <w:szCs w:val="24"/>
        </w:rPr>
        <w:t>porušení</w:t>
      </w:r>
      <w:r w:rsidRPr="00081EF0">
        <w:rPr>
          <w:rFonts w:ascii="Times New Roman" w:hAnsi="Times New Roman" w:cs="Times New Roman"/>
          <w:b/>
          <w:sz w:val="24"/>
          <w:szCs w:val="24"/>
        </w:rPr>
        <w:t xml:space="preserve"> školního řádu</w:t>
      </w:r>
    </w:p>
    <w:p w:rsidR="00081EF0" w:rsidRPr="00472C49" w:rsidRDefault="00081EF0" w:rsidP="00680B9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C49">
        <w:rPr>
          <w:rFonts w:ascii="Times New Roman" w:hAnsi="Times New Roman" w:cs="Times New Roman"/>
          <w:b/>
          <w:sz w:val="24"/>
          <w:szCs w:val="24"/>
          <w:u w:val="single"/>
        </w:rPr>
        <w:t>Méně závažná porušení školního řádu</w:t>
      </w:r>
    </w:p>
    <w:p w:rsidR="00081EF0" w:rsidRDefault="00081EF0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to drobnější provinění proti školnímu řádu. Může za ně být uděleno </w:t>
      </w:r>
      <w:r w:rsidR="00F84C97">
        <w:rPr>
          <w:rFonts w:ascii="Times New Roman" w:hAnsi="Times New Roman" w:cs="Times New Roman"/>
          <w:color w:val="C00000"/>
          <w:sz w:val="24"/>
          <w:szCs w:val="24"/>
        </w:rPr>
        <w:t>kázeňské</w:t>
      </w:r>
      <w:r w:rsidR="00F84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C97">
        <w:rPr>
          <w:rFonts w:ascii="Times New Roman" w:hAnsi="Times New Roman" w:cs="Times New Roman"/>
          <w:sz w:val="24"/>
          <w:szCs w:val="24"/>
        </w:rPr>
        <w:t xml:space="preserve">opatření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49">
        <w:rPr>
          <w:rFonts w:ascii="Times New Roman" w:hAnsi="Times New Roman" w:cs="Times New Roman"/>
          <w:sz w:val="24"/>
          <w:szCs w:val="24"/>
        </w:rPr>
        <w:t>/NTU</w:t>
      </w:r>
      <w:proofErr w:type="gramEnd"/>
      <w:r w:rsidR="00472C49">
        <w:rPr>
          <w:rFonts w:ascii="Times New Roman" w:hAnsi="Times New Roman" w:cs="Times New Roman"/>
          <w:sz w:val="24"/>
          <w:szCs w:val="24"/>
        </w:rPr>
        <w:t>, DTU, DŘŠ/ nebo 2. stupeň z chování, a to dle stupně závažnosti.</w:t>
      </w:r>
    </w:p>
    <w:p w:rsidR="00472C49" w:rsidRDefault="00472C49" w:rsidP="00680B9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méně závažná porušení školního řádu se považují zejména: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Neuctivé chování ke spolužákům, pedagogům a ostatním zaměstnancům školy</w:t>
      </w:r>
    </w:p>
    <w:p w:rsidR="00F960A5" w:rsidRDefault="00F960A5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Neudržování pořádku ve věcech vlastních i školních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Nepřezouvání se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Nenošení pomůcek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Neplnění školních povinností /např. nevypracovávání zadaných</w:t>
      </w:r>
      <w:r w:rsidRPr="000C3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úkolů</w:t>
      </w:r>
      <w:r w:rsidR="00671E8B">
        <w:rPr>
          <w:rFonts w:ascii="Times New Roman" w:hAnsi="Times New Roman" w:cs="Times New Roman"/>
          <w:sz w:val="24"/>
          <w:szCs w:val="24"/>
        </w:rPr>
        <w:t>, nepřipravenost na výuku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61AA">
        <w:rPr>
          <w:rFonts w:ascii="Times New Roman" w:hAnsi="Times New Roman" w:cs="Times New Roman"/>
          <w:sz w:val="24"/>
          <w:szCs w:val="24"/>
        </w:rPr>
        <w:t>, za 10 nesplněných povinností během jednoho klasifikačního období je uděleno NTU, za dalších 10 je udělena DTU, za dalších 10 je udělena DŘŠ, nesplněné povinnosti jsou evidovány v elektronické žákovské knížce</w:t>
      </w:r>
    </w:p>
    <w:p w:rsidR="0033751B" w:rsidRDefault="00472C49" w:rsidP="0033751B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Pozdní příchody do výuky</w:t>
      </w:r>
    </w:p>
    <w:p w:rsidR="00472C49" w:rsidRPr="0033751B" w:rsidRDefault="00472C49" w:rsidP="0033751B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33751B">
        <w:rPr>
          <w:rFonts w:ascii="Times New Roman" w:hAnsi="Times New Roman" w:cs="Times New Roman"/>
          <w:sz w:val="24"/>
          <w:szCs w:val="24"/>
        </w:rPr>
        <w:t xml:space="preserve">Narušování výuky </w:t>
      </w:r>
    </w:p>
    <w:p w:rsidR="00EF15E8" w:rsidRDefault="00472C49" w:rsidP="00EF15E8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Nerespektování pravidel pro používání mobilních telefonů v budově školy a v celém školním areálu a na školních akcích konaných mimo školu</w:t>
      </w:r>
    </w:p>
    <w:p w:rsidR="00E21C5A" w:rsidRPr="0033751B" w:rsidRDefault="00472C49" w:rsidP="0033751B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F15E8">
        <w:rPr>
          <w:rFonts w:ascii="Times New Roman" w:hAnsi="Times New Roman" w:cs="Times New Roman"/>
          <w:sz w:val="24"/>
          <w:szCs w:val="24"/>
        </w:rPr>
        <w:t>Nerespektování pokynů pedagoga při výuce i mimo ni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Nedbalé chování k majetku školy</w:t>
      </w:r>
    </w:p>
    <w:p w:rsidR="00472C49" w:rsidRDefault="00472C49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Znečišťování školy a okolí</w:t>
      </w:r>
    </w:p>
    <w:p w:rsidR="00EF15E8" w:rsidRDefault="00EF15E8" w:rsidP="00472C4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závažné porušení školního řádu může být konzultováno s OSPOD</w:t>
      </w:r>
    </w:p>
    <w:p w:rsidR="00472C49" w:rsidRDefault="00472C49" w:rsidP="00472C49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Závažná porušení školního</w:t>
      </w:r>
      <w:r w:rsidR="00337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řádu</w:t>
      </w:r>
    </w:p>
    <w:p w:rsidR="00472C49" w:rsidRDefault="00472C49" w:rsidP="00472C4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Závažná porušení školního řádu narušují výuku, výchovu a chod školy</w:t>
      </w:r>
      <w:r w:rsidR="00115002">
        <w:rPr>
          <w:rFonts w:ascii="Times New Roman" w:hAnsi="Times New Roman" w:cs="Times New Roman"/>
          <w:sz w:val="24"/>
          <w:szCs w:val="24"/>
        </w:rPr>
        <w:t>. Může za ně být udělena důtka ředitele školy nebo 2. – 3. stupeň z chování, a to dle stupně závažnosti.</w:t>
      </w:r>
    </w:p>
    <w:p w:rsidR="00115002" w:rsidRDefault="00115002" w:rsidP="00472C4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závažná porušení školního řádu se považují zejména: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méně závažné porušování kázně, a to i přes písemně doložená upozornění </w:t>
      </w:r>
    </w:p>
    <w:p w:rsidR="00115002" w:rsidRDefault="00115002" w:rsidP="00115002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/zápis v ŽK nebo dopis rodičům/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Hrubé a agresivní chování ke spolužákům, pedagogům a ostatním zaměstnancům školy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Úmyslné narušování výuky, které může vyústit ve vykázání žáka z vyučovací hodiny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Úmyslné poškozování inventáře školy, a to včetně pomůcek a svěřených věcí a materiálu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Nerespektování příkazu pedagoga ve výuce i mimo ni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Držení nebo požívání návykových látek ve škole i na školních akcích konaných mimo školu</w:t>
      </w:r>
    </w:p>
    <w:p w:rsidR="00115002" w:rsidRDefault="00115002" w:rsidP="00115002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/cigarety, alkohol, omamné a psychotropní látky/</w:t>
      </w:r>
    </w:p>
    <w:p w:rsidR="00115002" w:rsidRDefault="00115002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Úmyslný nedovolený zásah do programového vybavení školních počítačů a školní </w:t>
      </w:r>
      <w:r w:rsidR="0070492A">
        <w:rPr>
          <w:rFonts w:ascii="Times New Roman" w:hAnsi="Times New Roman" w:cs="Times New Roman"/>
          <w:sz w:val="24"/>
          <w:szCs w:val="24"/>
        </w:rPr>
        <w:t>počítačové sítě</w:t>
      </w:r>
    </w:p>
    <w:p w:rsidR="0070492A" w:rsidRDefault="0070492A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Úmyslné nepravdivé obviňování, drobné krádeže</w:t>
      </w:r>
    </w:p>
    <w:p w:rsidR="0070492A" w:rsidRDefault="0070492A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Šikanování  /mírnější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forma/</w:t>
      </w:r>
    </w:p>
    <w:p w:rsidR="0070492A" w:rsidRDefault="0070492A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Úmyslné podvádění a lhaní</w:t>
      </w:r>
    </w:p>
    <w:p w:rsidR="00C54964" w:rsidRDefault="00C54964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Svévolné opuštění školní budovy nebo jiného místa, kde zrovna probíhá vyučování nebo školní akce</w:t>
      </w:r>
    </w:p>
    <w:p w:rsidR="00DB3F0E" w:rsidRDefault="00DB3F0E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Neomluvené absence - do 10 neomluvených vyučovacích hodin</w:t>
      </w:r>
    </w:p>
    <w:p w:rsidR="00EF15E8" w:rsidRDefault="00EF15E8" w:rsidP="00115002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Závažné porušení školního řádu může být nahlášeno na OSPOD</w:t>
      </w:r>
    </w:p>
    <w:p w:rsidR="0070492A" w:rsidRDefault="0070492A" w:rsidP="0070492A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Hrubé porušení školního řádu</w:t>
      </w:r>
    </w:p>
    <w:p w:rsidR="0070492A" w:rsidRDefault="0070492A" w:rsidP="0070492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Hrubé porušení kázně narušuje sociální klima třídního kolektivu a potažmo celé školy. Za hrubé porušení školního řádu může být udělen 3. stupeň z chování. </w:t>
      </w:r>
    </w:p>
    <w:p w:rsidR="0070492A" w:rsidRDefault="0070492A" w:rsidP="0070492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hrubé porušení školního řádu se považují zejména:</w:t>
      </w:r>
    </w:p>
    <w:p w:rsidR="0070492A" w:rsidRDefault="0070492A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Fyzické napadení spolužáka, pedagoga nebo jiného zaměstnance školy</w:t>
      </w:r>
    </w:p>
    <w:p w:rsidR="0070492A" w:rsidRDefault="0070492A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Šikanování /závažnější forma/</w:t>
      </w:r>
    </w:p>
    <w:p w:rsidR="0070492A" w:rsidRDefault="0070492A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Úmyslné způsobení újmy na zdraví jiné osobě</w:t>
      </w:r>
    </w:p>
    <w:p w:rsidR="0070492A" w:rsidRDefault="0070492A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Krádeže nebo úmyslné poškození inventáře školy, pomůcek a materiálu ve větším rozsahu</w:t>
      </w:r>
    </w:p>
    <w:p w:rsidR="0070492A" w:rsidRDefault="0070492A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Manipulace s drogami, zbraněmi a zábavnou pyrotechnikou ve škole i na školních akcích konaných mimo školu</w:t>
      </w:r>
    </w:p>
    <w:p w:rsidR="00DB3F0E" w:rsidRDefault="00DB3F0E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Neomluvené absence - nad 10 neomluvených vyučovacích hodin</w:t>
      </w:r>
    </w:p>
    <w:p w:rsidR="00EF15E8" w:rsidRDefault="00EF15E8" w:rsidP="0070492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Hrubé porušení školního řádu je vždy nahlášeno na OSPOD</w:t>
      </w:r>
    </w:p>
    <w:p w:rsid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3751B" w:rsidRP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54964" w:rsidRDefault="00C54964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84C97" w:rsidRPr="00C54964" w:rsidRDefault="00F84C97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54964" w:rsidRDefault="00C54964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54964" w:rsidRDefault="004C2A5E" w:rsidP="00C54964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</w:t>
      </w:r>
      <w:r w:rsidR="00C54964" w:rsidRPr="00C54964">
        <w:rPr>
          <w:rFonts w:ascii="Times New Roman" w:hAnsi="Times New Roman" w:cs="Times New Roman"/>
          <w:b/>
          <w:sz w:val="32"/>
          <w:szCs w:val="32"/>
          <w:u w:val="single"/>
        </w:rPr>
        <w:t>/ Udělování pochval</w:t>
      </w:r>
    </w:p>
    <w:p w:rsidR="00C54964" w:rsidRDefault="00C54964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F15E8" w:rsidRDefault="00C54964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vzorné chování a dodržování pravidel školního řádu, za vynikající píli, za vzorné plnění školních povinností, za vzornou školní práci, za reprezentaci školy</w:t>
      </w:r>
      <w:r w:rsidR="00F411B9">
        <w:rPr>
          <w:rFonts w:ascii="Times New Roman" w:hAnsi="Times New Roman" w:cs="Times New Roman"/>
          <w:sz w:val="24"/>
          <w:szCs w:val="24"/>
        </w:rPr>
        <w:t>, za mimořádně prospěšný čin, za vzorný</w:t>
      </w:r>
    </w:p>
    <w:p w:rsidR="00F411B9" w:rsidRDefault="00F411B9" w:rsidP="00C5496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prospěch je možno udělovat tyto pochvaly: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pochvala učitelem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pochvala učitelem před kolektivem třídy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pochvala ředitelem školy v ředitelně za přítomnosti třídního učitele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pochvala ředitelem školy před kolektivem třídy za přítomnosti třídního učitele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pochvala udělena učitelem a sdělena rodičů zápisem v</w:t>
      </w:r>
      <w:r w:rsidR="0033751B">
        <w:rPr>
          <w:rFonts w:ascii="Times New Roman" w:hAnsi="Times New Roman" w:cs="Times New Roman"/>
          <w:sz w:val="24"/>
          <w:szCs w:val="24"/>
        </w:rPr>
        <w:t xml:space="preserve"> elektronické </w:t>
      </w:r>
      <w:r>
        <w:rPr>
          <w:rFonts w:ascii="Times New Roman" w:hAnsi="Times New Roman" w:cs="Times New Roman"/>
          <w:sz w:val="24"/>
          <w:szCs w:val="24"/>
        </w:rPr>
        <w:t>ŽK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pochvala třídního učitele sdělená rodičům dopisem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pochvala ředitelem školy sdělená rodičům dopisem</w:t>
      </w:r>
    </w:p>
    <w:p w:rsidR="00F411B9" w:rsidRDefault="00F411B9" w:rsidP="00F411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Pochvala uvedená na vysvědčení</w:t>
      </w:r>
    </w:p>
    <w:p w:rsidR="00AB1D1F" w:rsidRDefault="00AB1D1F" w:rsidP="00AB1D1F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B1D1F" w:rsidRDefault="00AB1D1F" w:rsidP="00AB1D1F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B1D1F" w:rsidRDefault="00AB1D1F" w:rsidP="00AB1D1F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9/ Hodnocení zájmové činnosti</w:t>
      </w:r>
    </w:p>
    <w:p w:rsidR="003A7FE1" w:rsidRDefault="003A7FE1" w:rsidP="00AB1D1F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1D1F" w:rsidRDefault="00AB1D1F" w:rsidP="00AB1D1F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novelou vyhlášky MŠMT č. 48/2005 Sb. o základním vzdělávání se hodnocení zájmové činnosti žáků na vysvědčení neuvádí</w:t>
      </w:r>
    </w:p>
    <w:p w:rsidR="00AB1D1F" w:rsidRDefault="00AB1D1F" w:rsidP="00AB1D1F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3A7F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hodnocení práce v zájmových útvarech může škola zvolit</w:t>
      </w:r>
      <w:r w:rsidR="003A7FE1">
        <w:rPr>
          <w:rFonts w:ascii="Times New Roman" w:hAnsi="Times New Roman" w:cs="Times New Roman"/>
          <w:sz w:val="24"/>
          <w:szCs w:val="24"/>
        </w:rPr>
        <w:t xml:space="preserve"> jiný způsob hodnocení</w:t>
      </w:r>
    </w:p>
    <w:p w:rsidR="003A7FE1" w:rsidRPr="00AB1D1F" w:rsidRDefault="003A7FE1" w:rsidP="00AB1D1F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žáků v zájmových útvarech nemusí být hodnocena vůbec</w:t>
      </w:r>
    </w:p>
    <w:p w:rsidR="008A209D" w:rsidRDefault="008A209D" w:rsidP="008A209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8A209D" w:rsidRDefault="008A209D" w:rsidP="008A209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C2A5E" w:rsidRDefault="003A7FE1" w:rsidP="004C2A5E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4C2A5E" w:rsidRPr="004C2A5E">
        <w:rPr>
          <w:rFonts w:ascii="Times New Roman" w:hAnsi="Times New Roman" w:cs="Times New Roman"/>
          <w:b/>
          <w:sz w:val="32"/>
          <w:szCs w:val="32"/>
          <w:u w:val="single"/>
        </w:rPr>
        <w:t>/ Celkové hodnocení žáka</w:t>
      </w:r>
    </w:p>
    <w:p w:rsidR="008A209D" w:rsidRDefault="008A209D" w:rsidP="004C2A5E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209D" w:rsidRPr="008A209D" w:rsidRDefault="008A209D" w:rsidP="004C2A5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hodnocení je prováděno na základě vyhlášky MŠMT č. 48/2005 Sb. o základním vzdělávání, § 15, odst. 6.</w:t>
      </w:r>
    </w:p>
    <w:p w:rsidR="004C2A5E" w:rsidRDefault="004C2A5E" w:rsidP="004C2A5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hodnocení žáka se na vysvědčení vyjadřuje stupni:</w:t>
      </w:r>
    </w:p>
    <w:p w:rsidR="004C2A5E" w:rsidRDefault="004C2A5E" w:rsidP="004C2A5E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Prospěl(a) s vyznamenáním</w:t>
      </w:r>
      <w:proofErr w:type="gramEnd"/>
    </w:p>
    <w:p w:rsidR="004C2A5E" w:rsidRDefault="004C2A5E" w:rsidP="004C2A5E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Prospěl(a)</w:t>
      </w:r>
      <w:proofErr w:type="gramEnd"/>
    </w:p>
    <w:p w:rsidR="008A209D" w:rsidRDefault="008A209D" w:rsidP="004C2A5E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Neprospěl(a)</w:t>
      </w:r>
      <w:proofErr w:type="gramEnd"/>
    </w:p>
    <w:p w:rsidR="00F960A5" w:rsidRDefault="00F960A5" w:rsidP="00F960A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960A5" w:rsidRDefault="00F960A5" w:rsidP="00F960A5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Prospěl(a) s vyznamenáním</w:t>
      </w:r>
      <w:proofErr w:type="gramEnd"/>
    </w:p>
    <w:p w:rsidR="00F960A5" w:rsidRDefault="00F960A5" w:rsidP="00F960A5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F960A5">
        <w:rPr>
          <w:rFonts w:ascii="Times New Roman" w:hAnsi="Times New Roman" w:cs="Times New Roman"/>
          <w:sz w:val="24"/>
          <w:szCs w:val="24"/>
        </w:rPr>
        <w:t>Není-li v žádném z povinných předmětů stanovených školním vzdělávacím programem hodnocen</w:t>
      </w:r>
      <w:r w:rsidR="00D96AE8">
        <w:rPr>
          <w:rFonts w:ascii="Times New Roman" w:hAnsi="Times New Roman" w:cs="Times New Roman"/>
          <w:sz w:val="24"/>
          <w:szCs w:val="24"/>
        </w:rPr>
        <w:t xml:space="preserve"> </w:t>
      </w:r>
      <w:r w:rsidRPr="00F960A5">
        <w:rPr>
          <w:rFonts w:ascii="Times New Roman" w:hAnsi="Times New Roman" w:cs="Times New Roman"/>
          <w:sz w:val="24"/>
          <w:szCs w:val="24"/>
        </w:rPr>
        <w:t>na vysvědčení stupněm prospěchu horším než 2 – chvalitebný</w:t>
      </w:r>
    </w:p>
    <w:p w:rsidR="00F960A5" w:rsidRDefault="00F960A5" w:rsidP="00F960A5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60A5">
        <w:rPr>
          <w:rFonts w:ascii="Times New Roman" w:hAnsi="Times New Roman" w:cs="Times New Roman"/>
          <w:sz w:val="24"/>
          <w:szCs w:val="24"/>
        </w:rPr>
        <w:t xml:space="preserve">růměr stupňů prospěchu ze všech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60A5">
        <w:rPr>
          <w:rFonts w:ascii="Times New Roman" w:hAnsi="Times New Roman" w:cs="Times New Roman"/>
          <w:sz w:val="24"/>
          <w:szCs w:val="24"/>
        </w:rPr>
        <w:t>ovinných předmětů stanovených školním vzdělávacím programem</w:t>
      </w:r>
      <w:r>
        <w:rPr>
          <w:rFonts w:ascii="Times New Roman" w:hAnsi="Times New Roman" w:cs="Times New Roman"/>
          <w:sz w:val="24"/>
          <w:szCs w:val="24"/>
        </w:rPr>
        <w:t xml:space="preserve"> není vyšší než 1,5</w:t>
      </w:r>
    </w:p>
    <w:p w:rsidR="00F960A5" w:rsidRDefault="00F960A5" w:rsidP="00F960A5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je hodnoceno stupněm 1 - velmi dobré</w:t>
      </w:r>
    </w:p>
    <w:p w:rsidR="00F960A5" w:rsidRDefault="00F960A5" w:rsidP="00F960A5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použití slovního hodnocení nebo kombinace slovního a klasifikačního postupuje škola podle pravidel hodnocení žáků zakotvených</w:t>
      </w:r>
      <w:r w:rsidR="00AB1D1F">
        <w:rPr>
          <w:rFonts w:ascii="Times New Roman" w:hAnsi="Times New Roman" w:cs="Times New Roman"/>
          <w:sz w:val="24"/>
          <w:szCs w:val="24"/>
        </w:rPr>
        <w:t xml:space="preserve"> ve vyhlášce MŠMT č. 48/2005 o základním vzdělávání § 14, odst. 1, písm. e)</w:t>
      </w:r>
    </w:p>
    <w:p w:rsid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3751B" w:rsidRP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B1D1F" w:rsidRDefault="00AB1D1F" w:rsidP="00AB1D1F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Prospěl(a)</w:t>
      </w:r>
      <w:proofErr w:type="gramEnd"/>
    </w:p>
    <w:p w:rsidR="00AB1D1F" w:rsidRDefault="00AB1D1F" w:rsidP="00AB1D1F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B1D1F">
        <w:rPr>
          <w:rFonts w:ascii="Times New Roman" w:hAnsi="Times New Roman" w:cs="Times New Roman"/>
          <w:sz w:val="24"/>
          <w:szCs w:val="24"/>
        </w:rPr>
        <w:t>Není-li v žádném z povinných předmětů stanovených školním vzdělávacím programem hodnocen na vysvědčení stupněm prospěchu 5 – nedostatečný nebo odpovídajícím slovním hodnocením</w:t>
      </w:r>
    </w:p>
    <w:p w:rsidR="00AB1D1F" w:rsidRDefault="00AB1D1F" w:rsidP="00AB1D1F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Neprospěl(a)</w:t>
      </w:r>
      <w:proofErr w:type="gramEnd"/>
    </w:p>
    <w:p w:rsidR="00AB1D1F" w:rsidRDefault="00AB1D1F" w:rsidP="00AB1D1F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v některém z povinných předmětů stanovených školním vzdělávacím programem hodnocen na vysvědčení stupněm prospěchu 5 – nedostatečný nebo odpovídajícím slovním hodnocením</w:t>
      </w:r>
    </w:p>
    <w:p w:rsidR="00657B40" w:rsidRDefault="00657B40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657B40" w:rsidRDefault="00657B40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vyššího ročníku postoupí žák, který na konci druhého pololetí prospěl ze všech povinných předmětů stanovených školním vzdělávacím programem s výjimkou předmětů výchovného zaměření </w:t>
      </w:r>
      <w:r w:rsidR="00E40386">
        <w:rPr>
          <w:rFonts w:ascii="Times New Roman" w:hAnsi="Times New Roman" w:cs="Times New Roman"/>
          <w:sz w:val="24"/>
          <w:szCs w:val="24"/>
        </w:rPr>
        <w:t xml:space="preserve">stanovených rámcovým vzdělávacím programem </w:t>
      </w:r>
      <w:r>
        <w:rPr>
          <w:rFonts w:ascii="Times New Roman" w:hAnsi="Times New Roman" w:cs="Times New Roman"/>
          <w:sz w:val="24"/>
          <w:szCs w:val="24"/>
        </w:rPr>
        <w:t>a předmětů, z nichž byl uvolněn.</w:t>
      </w:r>
    </w:p>
    <w:p w:rsidR="00657B40" w:rsidRDefault="00657B40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vyššího ročníku postoupí i žák prvního stupně, který již v rámci prvního stupně opakoval ročník, a žák druhého stupně, který již v rámci druhého stupně opakoval ročník</w:t>
      </w:r>
      <w:r w:rsidR="00E40386">
        <w:rPr>
          <w:rFonts w:ascii="Times New Roman" w:hAnsi="Times New Roman" w:cs="Times New Roman"/>
          <w:sz w:val="24"/>
          <w:szCs w:val="24"/>
        </w:rPr>
        <w:t>, a to bez ohledu na prospěch tohoto žáka.</w:t>
      </w:r>
    </w:p>
    <w:p w:rsidR="00E40386" w:rsidRDefault="00D21761" w:rsidP="00D2176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Zamešká-li žák v daném předmětu 40 % a více z vyučovacích hodin, může </w:t>
      </w:r>
      <w:proofErr w:type="gramStart"/>
      <w:r>
        <w:rPr>
          <w:rFonts w:ascii="Times New Roman" w:hAnsi="Times New Roman" w:cs="Times New Roman"/>
          <w:sz w:val="24"/>
          <w:szCs w:val="24"/>
        </w:rPr>
        <w:t>být  hodnocen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</w:t>
      </w:r>
    </w:p>
    <w:p w:rsidR="00D21761" w:rsidRDefault="00D21761" w:rsidP="00D2176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náhradním termínu.</w:t>
      </w:r>
    </w:p>
    <w:p w:rsidR="00E40386" w:rsidRDefault="00E40386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Nelze-li žáka hodnotit na konci prvního pololetí, určí ředitel školy pro jeho hodnocení náhradní termín, a to tak, aby hodnocení za první pololetí bylo provedeno</w:t>
      </w:r>
      <w:r w:rsidR="00C433FE">
        <w:rPr>
          <w:rFonts w:ascii="Times New Roman" w:hAnsi="Times New Roman" w:cs="Times New Roman"/>
          <w:sz w:val="24"/>
          <w:szCs w:val="24"/>
        </w:rPr>
        <w:t xml:space="preserve"> nejpozději do dvou měsíců po skončení prvního pololetí. Není-li možné hodnotit ani v náhradním termínu, žák je za první pololetí nehodnocen a tím pádem neprospěl.</w:t>
      </w:r>
    </w:p>
    <w:p w:rsidR="00C433FE" w:rsidRDefault="00C433FE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433FE" w:rsidRDefault="00C433FE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Nelze-li žáka hodnotit na konci druhého pololetí, určí ředitel školy pro jeho hodnocení náhradní termín, a to tak, aby hodnocení za druhé pololetí bylo provedeno nejpozději do konce září následujícího školního roku. V období měsíce září do doby hodnocení navštěvuje žák nejbližší vyšší ročník, popřípadě znovu devátý ročník.</w:t>
      </w:r>
      <w:r w:rsidR="003F55FC">
        <w:rPr>
          <w:rFonts w:ascii="Times New Roman" w:hAnsi="Times New Roman" w:cs="Times New Roman"/>
          <w:sz w:val="24"/>
          <w:szCs w:val="24"/>
        </w:rPr>
        <w:t xml:space="preserve"> Není-li možné hodnotit ani v náhradním termínu, žák je za druhé pololetí nehodnocen a tím pádem neprospěl.</w:t>
      </w:r>
    </w:p>
    <w:p w:rsidR="002C058E" w:rsidRDefault="002C058E" w:rsidP="002C058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2C058E" w:rsidRDefault="002C058E" w:rsidP="002C058E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Zásady pro stanovení celkového hodnocení v případě použití slovního hodnocení nebo kombinace slovního hodnocení a klasifikace</w:t>
      </w:r>
    </w:p>
    <w:p w:rsidR="002C058E" w:rsidRDefault="002C058E" w:rsidP="002C058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2C058E" w:rsidRDefault="002C058E" w:rsidP="002C058E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slovním hodnocení průměrný prospěch nelze vypočítat, uvede se tedy hodnocení</w:t>
      </w:r>
      <w:r w:rsidR="00FB39B9">
        <w:rPr>
          <w:rFonts w:ascii="Times New Roman" w:hAnsi="Times New Roman" w:cs="Times New Roman"/>
          <w:sz w:val="24"/>
          <w:szCs w:val="24"/>
        </w:rPr>
        <w:t xml:space="preserve"> podle vyhlášky MŠMT č. 48/2005,</w:t>
      </w:r>
      <w:r>
        <w:rPr>
          <w:rFonts w:ascii="Times New Roman" w:hAnsi="Times New Roman" w:cs="Times New Roman"/>
          <w:sz w:val="24"/>
          <w:szCs w:val="24"/>
        </w:rPr>
        <w:t xml:space="preserve"> § 15, odst. 7, které bude adekvátní k hodnocení žáka v jednotlivých předmětech</w:t>
      </w:r>
    </w:p>
    <w:p w:rsidR="00FB39B9" w:rsidRDefault="002C058E" w:rsidP="00FB39B9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kombinovaném hodnocení se průměrný prospěch vypočítá ze samostatných povinných předmětů, z nichž byl žák na vysvědčení hodnocen klasifikačními stupni. Pokud by ale širší slovní hodnocení</w:t>
      </w:r>
      <w:r w:rsidR="00D9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9B9">
        <w:rPr>
          <w:rFonts w:ascii="Times New Roman" w:hAnsi="Times New Roman" w:cs="Times New Roman"/>
          <w:sz w:val="24"/>
          <w:szCs w:val="24"/>
        </w:rPr>
        <w:t>nebylo</w:t>
      </w:r>
      <w:proofErr w:type="gramEnd"/>
      <w:r w:rsidR="00FB39B9">
        <w:rPr>
          <w:rFonts w:ascii="Times New Roman" w:hAnsi="Times New Roman" w:cs="Times New Roman"/>
          <w:sz w:val="24"/>
          <w:szCs w:val="24"/>
        </w:rPr>
        <w:t xml:space="preserve"> adekvátní pro hodnocení </w:t>
      </w:r>
      <w:proofErr w:type="gramStart"/>
      <w:r w:rsidR="00FB39B9">
        <w:rPr>
          <w:rFonts w:ascii="Times New Roman" w:hAnsi="Times New Roman" w:cs="Times New Roman"/>
          <w:sz w:val="24"/>
          <w:szCs w:val="24"/>
        </w:rPr>
        <w:t>prospěl</w:t>
      </w:r>
      <w:proofErr w:type="gramEnd"/>
      <w:r w:rsidR="00FB39B9">
        <w:rPr>
          <w:rFonts w:ascii="Times New Roman" w:hAnsi="Times New Roman" w:cs="Times New Roman"/>
          <w:sz w:val="24"/>
          <w:szCs w:val="24"/>
        </w:rPr>
        <w:t xml:space="preserve">(a) s vyznamenáním, nelze tento stupeň použít, i když pro něj (respektive pro předměty hodnocené klasifikačními stupni) jsou splněny podmínky podle vyhlášky MŠMT č. 48/2005, </w:t>
      </w:r>
      <w:r w:rsidR="00FB39B9" w:rsidRPr="00FB39B9">
        <w:rPr>
          <w:rFonts w:ascii="Times New Roman" w:hAnsi="Times New Roman" w:cs="Times New Roman"/>
          <w:sz w:val="24"/>
          <w:szCs w:val="24"/>
        </w:rPr>
        <w:t>§ 15, odst. 8. Obdobně se postupu</w:t>
      </w:r>
      <w:r w:rsidR="00FB39B9">
        <w:rPr>
          <w:rFonts w:ascii="Times New Roman" w:hAnsi="Times New Roman" w:cs="Times New Roman"/>
          <w:sz w:val="24"/>
          <w:szCs w:val="24"/>
        </w:rPr>
        <w:t xml:space="preserve">je i pro použití stupně </w:t>
      </w:r>
      <w:proofErr w:type="gramStart"/>
      <w:r w:rsidR="00FB39B9">
        <w:rPr>
          <w:rFonts w:ascii="Times New Roman" w:hAnsi="Times New Roman" w:cs="Times New Roman"/>
          <w:sz w:val="24"/>
          <w:szCs w:val="24"/>
        </w:rPr>
        <w:t>prospěl(a).</w:t>
      </w:r>
      <w:proofErr w:type="gramEnd"/>
    </w:p>
    <w:p w:rsid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3751B" w:rsidRPr="0033751B" w:rsidRDefault="0033751B" w:rsidP="0033751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F55FC" w:rsidRDefault="003F55FC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F55FC" w:rsidRDefault="003F55FC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F55FC" w:rsidRPr="00D131F4" w:rsidRDefault="003F55FC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31F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11/ Klasifikační řád</w:t>
      </w:r>
    </w:p>
    <w:p w:rsidR="00DB3F0E" w:rsidRDefault="00DB3F0E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B3F0E" w:rsidRDefault="00DB3F0E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vzdělávání žáka v jednotlivých </w:t>
      </w:r>
      <w:r w:rsidR="00D131F4">
        <w:rPr>
          <w:rFonts w:ascii="Times New Roman" w:hAnsi="Times New Roman" w:cs="Times New Roman"/>
          <w:sz w:val="24"/>
          <w:szCs w:val="24"/>
        </w:rPr>
        <w:t>povinných i nepovinných předmětech stanovených školním vzdělávacím programem se v případě použití klasifikace hodnotí stupni prospěchu: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 – výborný</w:t>
      </w:r>
    </w:p>
    <w:p w:rsidR="00E21C5A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– chvalitebný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– dobrý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 – dostatečný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 – nedostatečný</w:t>
      </w:r>
    </w:p>
    <w:p w:rsidR="00EC2102" w:rsidRDefault="00EC2102" w:rsidP="00EC2102">
      <w:pPr>
        <w:spacing w:after="0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průběžného hodnocení lze použít motivačních znamének a razítek, nikoli však na vysvědčení.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1F4">
        <w:rPr>
          <w:rFonts w:ascii="Times New Roman" w:hAnsi="Times New Roman" w:cs="Times New Roman"/>
          <w:b/>
          <w:sz w:val="24"/>
          <w:szCs w:val="24"/>
          <w:u w:val="single"/>
        </w:rPr>
        <w:t>Stupeň 1 (výborný)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</w:t>
      </w:r>
    </w:p>
    <w:p w:rsidR="00D131F4" w:rsidRDefault="00D131F4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něho projevuje samostatnost a tvořivost. </w:t>
      </w:r>
      <w:r w:rsidR="001A4BB1">
        <w:rPr>
          <w:rFonts w:ascii="Times New Roman" w:hAnsi="Times New Roman" w:cs="Times New Roman"/>
          <w:sz w:val="24"/>
          <w:szCs w:val="24"/>
        </w:rPr>
        <w:t>Jeho ústní a písemný projev je přesný a estetický. Výsledky jeho činnosti jsou kvalitní, pouze s menšími nedostatky. Je schopen samostatně studovat vhodné texty.</w:t>
      </w:r>
    </w:p>
    <w:p w:rsidR="001A4BB1" w:rsidRDefault="001A4BB1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2 (chvalitebný)</w:t>
      </w:r>
    </w:p>
    <w:p w:rsidR="001A4BB1" w:rsidRDefault="001A4BB1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v 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 jeho myšl</w:t>
      </w:r>
      <w:r w:rsidR="00B16F70">
        <w:rPr>
          <w:rFonts w:ascii="Times New Roman" w:hAnsi="Times New Roman" w:cs="Times New Roman"/>
          <w:sz w:val="24"/>
          <w:szCs w:val="24"/>
        </w:rPr>
        <w:t xml:space="preserve">ení se projevuje logika a tvořivost. Ústní i písemný projev mívá menší nedostatky ve </w:t>
      </w:r>
      <w:r w:rsidR="002C0B34">
        <w:rPr>
          <w:rFonts w:ascii="Times New Roman" w:hAnsi="Times New Roman" w:cs="Times New Roman"/>
          <w:sz w:val="24"/>
          <w:szCs w:val="24"/>
        </w:rPr>
        <w:t>s</w:t>
      </w:r>
      <w:r w:rsidR="00B16F70">
        <w:rPr>
          <w:rFonts w:ascii="Times New Roman" w:hAnsi="Times New Roman" w:cs="Times New Roman"/>
          <w:sz w:val="24"/>
          <w:szCs w:val="24"/>
        </w:rPr>
        <w:t>právnosti, přesnosti a výstižnosti. Kvalita výsledků činnosti je zpravidla bez podstatných nedostatků. Grafický projev je estetický, bez větších nepřesností. Je schopen samostatně nebo s menší pomocí studovat vhodné texty.</w:t>
      </w:r>
    </w:p>
    <w:p w:rsidR="00B16F70" w:rsidRDefault="00B16F70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3 (dobrý)</w:t>
      </w:r>
    </w:p>
    <w:p w:rsidR="00B16F70" w:rsidRDefault="00B16F70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ucelenosti, přesnosti a úplnosti osvojení si požadovaných poznatků, faktů, pojmů, definic a zákonitostí nepodstatné mezery. Při vykonávání požadovaných intelektuálních a motorických činností projevuje nedostatky. Podstatnější nepřesnosti a chyby dovede za pomoci učitele korigovat.</w:t>
      </w:r>
    </w:p>
    <w:p w:rsidR="00B16F70" w:rsidRDefault="00B16F70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uplatňování osvojených poznatků a dovedností při řešení teoretických a praktických úkolů se dopouští chyb. Uplatňuje poznatky a provádí hodnocení jevů a zákonitostí podle podnětů učitele. Jeho myšlení je vcelku správné, ale málo tvořivé, v jeho logice se vyskytují chyby. V ústním a písemném projevu</w:t>
      </w:r>
      <w:r w:rsidR="00B53B0C">
        <w:rPr>
          <w:rFonts w:ascii="Times New Roman" w:hAnsi="Times New Roman" w:cs="Times New Roman"/>
          <w:sz w:val="24"/>
          <w:szCs w:val="24"/>
        </w:rPr>
        <w:t xml:space="preserve"> má nedostatky ve správnosti, přesnosti a výstižnosti. V kvalitě výsledků jeho činnosti se projevují častější nedostatky. Grafický projev je méně estetický a má menší nedostatky. Je schopen samostatně studovat podle návodu učitele.</w:t>
      </w:r>
    </w:p>
    <w:p w:rsidR="00B53B0C" w:rsidRDefault="00B53B0C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4 (dostatečný)</w:t>
      </w:r>
    </w:p>
    <w:p w:rsidR="00B53B0C" w:rsidRDefault="00B53B0C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má v ucelenosti, přesnosti a úplnosti osvojení si požadovaných poznatků závažné mezery. Při provádění požadovaných intelektuálních a motorických činností je málo pohotový a má větší nedostatky. V uplatňování osvojených poznatků a dovedností při řešení teoretických a praktických úkolů se vyskytují závažné chyby. Myšlení není tvořivé. Jeho ústní a písemný projev má vážné nedostatky ve správnosti, přesnosti a výstižnosti. V kvalitě výsledků jeho činnosti a v grafickém </w:t>
      </w:r>
      <w:r>
        <w:rPr>
          <w:rFonts w:ascii="Times New Roman" w:hAnsi="Times New Roman" w:cs="Times New Roman"/>
          <w:sz w:val="24"/>
          <w:szCs w:val="24"/>
        </w:rPr>
        <w:lastRenderedPageBreak/>
        <w:t>projevu jsou nedostatky. Grafický projev je málo estetický. Závažné nedostatky a chyby dovede žák s pomocí učitele opravit. Při samostatném studiu má velké těžkosti.</w:t>
      </w:r>
    </w:p>
    <w:p w:rsidR="00B53B0C" w:rsidRDefault="00B53B0C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Stupeň 5 (nedostatečný)</w:t>
      </w:r>
    </w:p>
    <w:p w:rsidR="00E21C5A" w:rsidRDefault="00B53B0C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si požadované poznatky neosvojil uceleně, přesně a úplně, má v nich závažné </w:t>
      </w:r>
      <w:r w:rsidR="0079098A">
        <w:rPr>
          <w:rFonts w:ascii="Times New Roman" w:hAnsi="Times New Roman" w:cs="Times New Roman"/>
          <w:sz w:val="24"/>
          <w:szCs w:val="24"/>
        </w:rPr>
        <w:t xml:space="preserve">a značné mezery. Jeho dovednost vykonávat požadované intelektuální a motorické činnosti má velmi podstatné nedostatky. V uplatňování osvojených vědomostí a dovedností při řešení teoretických a praktických úkolů se vyskytují velmi závažné chyby. Při výkladu a hodnocení jevů a zákonitostí nedovede své </w:t>
      </w:r>
    </w:p>
    <w:p w:rsidR="00FB39B9" w:rsidRDefault="0079098A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vědomosti uplatnit ani s podněty učitele. Neprojevuje samostatnost v myšlení, vyskytují se u něho časté logické nedostatky. V ústním a písemném projevu má závažné nedostatky ve správnosti, přesnosti i výstižnosti. Kvalita výsledků jeho činnosti a grafický projev mají vážné nedostatky. Závažné nedostatky a chyby nedovede opravit ani s pomocí učitele. Nedovede samostatně studovat.</w:t>
      </w:r>
    </w:p>
    <w:p w:rsidR="00EF15E8" w:rsidRDefault="00EF15E8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9098A" w:rsidRPr="00FB39B9" w:rsidRDefault="0079098A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Obecné zásady klasifikace</w:t>
      </w:r>
    </w:p>
    <w:p w:rsidR="00ED12B0" w:rsidRDefault="00ED12B0" w:rsidP="003F55F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98A" w:rsidRDefault="0079098A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Uplatňovat přiměřenou náročnost a pedagogický takt</w:t>
      </w:r>
    </w:p>
    <w:p w:rsidR="0079098A" w:rsidRDefault="0079098A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Neponižovat žáka v žádném případě</w:t>
      </w:r>
    </w:p>
    <w:p w:rsidR="0079098A" w:rsidRDefault="0079098A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Přihlížet k věkovým, ale i individuálním zvláštnostem a také k tomu, že žák může být momentálně indisponován nebo mohl jen zakolísat</w:t>
      </w:r>
    </w:p>
    <w:p w:rsidR="00ED12B0" w:rsidRDefault="0079098A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Komplexně posuzovat všechna kritéria, žádné nepřeceňovat</w:t>
      </w:r>
    </w:p>
    <w:p w:rsidR="00ED12B0" w:rsidRDefault="002C0B34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12B0">
        <w:rPr>
          <w:rFonts w:ascii="Times New Roman" w:hAnsi="Times New Roman" w:cs="Times New Roman"/>
          <w:sz w:val="24"/>
          <w:szCs w:val="24"/>
        </w:rPr>
        <w:t>epodléhat osobním dojmům</w:t>
      </w:r>
    </w:p>
    <w:p w:rsidR="0079098A" w:rsidRDefault="002C0B34" w:rsidP="0079098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9098A">
        <w:rPr>
          <w:rFonts w:ascii="Times New Roman" w:hAnsi="Times New Roman" w:cs="Times New Roman"/>
          <w:sz w:val="24"/>
          <w:szCs w:val="24"/>
        </w:rPr>
        <w:t>ýt zcela objektivní a v souladu se specifikou vyučovacího předmětu</w:t>
      </w:r>
    </w:p>
    <w:p w:rsidR="00ED12B0" w:rsidRDefault="00ED12B0" w:rsidP="00ED12B0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D12B0" w:rsidRDefault="00ED12B0" w:rsidP="00ED12B0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Získávání podkladů pro klasifikaci</w:t>
      </w:r>
    </w:p>
    <w:p w:rsidR="00ED12B0" w:rsidRDefault="00ED12B0" w:rsidP="00ED12B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12B0">
        <w:rPr>
          <w:rFonts w:ascii="Times New Roman" w:hAnsi="Times New Roman" w:cs="Times New Roman"/>
          <w:sz w:val="24"/>
          <w:szCs w:val="24"/>
        </w:rPr>
        <w:t>oustavným diagnostickým pozorováním žáka, sledováním jeho výkonů, připravenosti na vyučování</w:t>
      </w: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12B0">
        <w:rPr>
          <w:rFonts w:ascii="Times New Roman" w:hAnsi="Times New Roman" w:cs="Times New Roman"/>
          <w:sz w:val="24"/>
          <w:szCs w:val="24"/>
        </w:rPr>
        <w:t>ůznými zkouškami (písemnými, ústními, grafickými či pohybovými), didaktickými testy nebo pomocí počítačových programů</w:t>
      </w: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12B0">
        <w:rPr>
          <w:rFonts w:ascii="Times New Roman" w:hAnsi="Times New Roman" w:cs="Times New Roman"/>
          <w:sz w:val="24"/>
          <w:szCs w:val="24"/>
        </w:rPr>
        <w:t>ontrolními písemnými nebo praktickými pracemi, analýzou výsledků</w:t>
      </w: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12B0">
        <w:rPr>
          <w:rFonts w:ascii="Times New Roman" w:hAnsi="Times New Roman" w:cs="Times New Roman"/>
          <w:sz w:val="24"/>
          <w:szCs w:val="24"/>
        </w:rPr>
        <w:t>onzultací s ostatními pedagogy, u žáků se SVP i konzultací s pracovníky školského poradenského zařízení</w:t>
      </w: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12B0">
        <w:rPr>
          <w:rFonts w:ascii="Times New Roman" w:hAnsi="Times New Roman" w:cs="Times New Roman"/>
          <w:sz w:val="24"/>
          <w:szCs w:val="24"/>
        </w:rPr>
        <w:t>ozhovorem se žákem či jeho zákonným zástupcem</w:t>
      </w:r>
    </w:p>
    <w:p w:rsidR="00EF15E8" w:rsidRDefault="00EF15E8" w:rsidP="00EF15E8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85110" w:rsidRDefault="002C058E" w:rsidP="00A85110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Pravidla pro klasifikaci</w:t>
      </w:r>
    </w:p>
    <w:p w:rsidR="002C058E" w:rsidRPr="00A85110" w:rsidRDefault="002C058E" w:rsidP="00A85110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D12B0">
        <w:rPr>
          <w:rFonts w:ascii="Times New Roman" w:hAnsi="Times New Roman" w:cs="Times New Roman"/>
          <w:sz w:val="24"/>
          <w:szCs w:val="24"/>
        </w:rPr>
        <w:t>ák 6. – 9. ročníku musí být vyzkoušen ústně nebo písemně alespoň dvakrát za každé pololetí, z toho nejméně jednou ústně, výsledky oznamuje učitel žákovi okamžitě (písemné práce nejpozději do 14 dnů), přitom poukazuje na klady hodnocených výkonů a výtvorů</w:t>
      </w:r>
    </w:p>
    <w:p w:rsidR="00A8511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5110">
        <w:rPr>
          <w:rFonts w:ascii="Times New Roman" w:hAnsi="Times New Roman" w:cs="Times New Roman"/>
          <w:sz w:val="24"/>
          <w:szCs w:val="24"/>
        </w:rPr>
        <w:t>lasifikační stupeň určí vyučující, je-li jich víc, po vzájemné dohodě</w:t>
      </w:r>
    </w:p>
    <w:p w:rsidR="00ED12B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5110">
        <w:rPr>
          <w:rFonts w:ascii="Times New Roman" w:hAnsi="Times New Roman" w:cs="Times New Roman"/>
          <w:sz w:val="24"/>
          <w:szCs w:val="24"/>
        </w:rPr>
        <w:t>lasifikační stupeň na vysvědčení se neurčuje na základě průměru známek za příslušné období</w:t>
      </w:r>
    </w:p>
    <w:p w:rsidR="00A8511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5110">
        <w:rPr>
          <w:rFonts w:ascii="Times New Roman" w:hAnsi="Times New Roman" w:cs="Times New Roman"/>
          <w:sz w:val="24"/>
          <w:szCs w:val="24"/>
        </w:rPr>
        <w:t>a konci klasifikačního období zapíší vyučující známku do klasifikačního sešitu, po schválení závěrů pedagogické rady je přepíše třídní učitel do katalogového listu žáka</w:t>
      </w:r>
    </w:p>
    <w:p w:rsidR="00A8511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A85110">
        <w:rPr>
          <w:rFonts w:ascii="Times New Roman" w:hAnsi="Times New Roman" w:cs="Times New Roman"/>
          <w:sz w:val="24"/>
          <w:szCs w:val="24"/>
        </w:rPr>
        <w:t>ákonné zástupce informuje učitel nebo třídní učitel o klasifikaci kdykoliv o to požádají, pravidelně vždy na třídních schůzkách, v případě náhlého zhoršení prospěchu bezprostředně a prokazatelným způsobem (písemně) třídní učitel</w:t>
      </w:r>
    </w:p>
    <w:p w:rsidR="00A85110" w:rsidRDefault="002C0B34" w:rsidP="00ED12B0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110">
        <w:rPr>
          <w:rFonts w:ascii="Times New Roman" w:hAnsi="Times New Roman" w:cs="Times New Roman"/>
          <w:sz w:val="24"/>
          <w:szCs w:val="24"/>
        </w:rPr>
        <w:t>řechází-li žák na jinou školu po 15. listopadu nebo 15. dubnu, musí dokumentace, kterou odesílá ředitel školy, obsahovat návrh klasifikace chování a jednotlivých předmětů</w:t>
      </w:r>
    </w:p>
    <w:p w:rsidR="00DC33BB" w:rsidRDefault="00DC33BB" w:rsidP="001E4DA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1E4DAC" w:rsidRDefault="001E4DAC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Klasifikace v předmětech převážně teoreticky zaměřených</w:t>
      </w:r>
    </w:p>
    <w:p w:rsidR="001E4DAC" w:rsidRPr="001E4DAC" w:rsidRDefault="001E4DAC" w:rsidP="001E4DAC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anglický jazyk, německý jazyk, matematika, fyzika, informatika, zeměpis, přírodopis, </w:t>
      </w:r>
      <w:r w:rsidR="00A74F30">
        <w:rPr>
          <w:rFonts w:ascii="Times New Roman" w:hAnsi="Times New Roman" w:cs="Times New Roman"/>
          <w:sz w:val="24"/>
          <w:szCs w:val="24"/>
        </w:rPr>
        <w:t xml:space="preserve">chemie, </w:t>
      </w:r>
      <w:r>
        <w:rPr>
          <w:rFonts w:ascii="Times New Roman" w:hAnsi="Times New Roman" w:cs="Times New Roman"/>
          <w:sz w:val="24"/>
          <w:szCs w:val="24"/>
        </w:rPr>
        <w:t>dějepis, prvouka, vlastivěda, přírodověda</w:t>
      </w:r>
    </w:p>
    <w:p w:rsidR="001E4DAC" w:rsidRPr="001E4DAC" w:rsidRDefault="001E4DAC" w:rsidP="001E4DA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jc w:val="center"/>
        <w:tblLayout w:type="fixed"/>
        <w:tblLook w:val="04A0"/>
      </w:tblPr>
      <w:tblGrid>
        <w:gridCol w:w="679"/>
        <w:gridCol w:w="1500"/>
        <w:gridCol w:w="1501"/>
        <w:gridCol w:w="1500"/>
        <w:gridCol w:w="1500"/>
        <w:gridCol w:w="1501"/>
        <w:gridCol w:w="1500"/>
      </w:tblGrid>
      <w:tr w:rsidR="00BE05CA" w:rsidTr="00BE05CA">
        <w:trPr>
          <w:trHeight w:hRule="exact" w:val="499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widowControl w:val="0"/>
              <w:spacing w:line="245" w:lineRule="exact"/>
              <w:rPr>
                <w:kern w:val="2"/>
                <w:sz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16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Kritéria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1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5</w:t>
            </w:r>
          </w:p>
        </w:tc>
      </w:tr>
      <w:tr w:rsidR="00BE05CA" w:rsidTr="00BE05CA">
        <w:trPr>
          <w:trHeight w:hRule="exact" w:val="1118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480" w:lineRule="exact"/>
              <w:ind w:left="269" w:right="-239"/>
            </w:pPr>
          </w:p>
          <w:p w:rsidR="00BE05CA" w:rsidRDefault="00BE05CA" w:rsidP="00BE05CA">
            <w:pPr>
              <w:widowControl w:val="0"/>
              <w:spacing w:after="0" w:line="184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48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184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Ovládnutí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učiva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98" w:right="-239"/>
            </w:pPr>
          </w:p>
          <w:p w:rsidR="00BE05CA" w:rsidRDefault="00BE05CA" w:rsidP="00BE05CA">
            <w:pPr>
              <w:spacing w:after="0" w:line="206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Uceleně,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přesně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</w:t>
            </w:r>
          </w:p>
          <w:p w:rsidR="00BE05CA" w:rsidRDefault="00BE05CA" w:rsidP="00BE05CA">
            <w:pPr>
              <w:spacing w:after="0" w:line="218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úplně chápe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51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vztahy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35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podstatě</w:t>
            </w:r>
          </w:p>
          <w:p w:rsidR="00BE05CA" w:rsidRDefault="00BE05CA" w:rsidP="00BE05CA">
            <w:pPr>
              <w:spacing w:after="0" w:line="22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uceleně,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přesně a</w:t>
            </w:r>
          </w:p>
          <w:p w:rsidR="00BE05CA" w:rsidRDefault="00BE05CA" w:rsidP="00BE05CA">
            <w:pPr>
              <w:spacing w:after="0" w:line="218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úplně chápe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51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vztahy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25" w:lineRule="exact"/>
              <w:ind w:left="27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Nepodstatné</w:t>
            </w:r>
          </w:p>
          <w:p w:rsidR="00BE05CA" w:rsidRDefault="00BE05CA" w:rsidP="00BE05CA">
            <w:pPr>
              <w:spacing w:after="0" w:line="221" w:lineRule="exact"/>
              <w:ind w:left="42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mezery v</w:t>
            </w:r>
          </w:p>
          <w:p w:rsidR="00BE05CA" w:rsidRDefault="00BE05CA" w:rsidP="00BE05CA">
            <w:pPr>
              <w:spacing w:after="0" w:line="218" w:lineRule="exact"/>
              <w:ind w:left="35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ucelenosti,</w:t>
            </w:r>
          </w:p>
          <w:p w:rsidR="00BE05CA" w:rsidRDefault="00BE05CA" w:rsidP="00BE05CA">
            <w:pPr>
              <w:spacing w:after="0" w:line="221" w:lineRule="exact"/>
              <w:ind w:left="35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přesnosti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5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úplnosti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mezery v</w:t>
            </w:r>
          </w:p>
          <w:p w:rsidR="00BE05CA" w:rsidRDefault="00BE05CA" w:rsidP="00BE05CA">
            <w:pPr>
              <w:spacing w:after="0" w:line="221" w:lineRule="exact"/>
              <w:ind w:left="35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ucelenosti,</w:t>
            </w:r>
          </w:p>
          <w:p w:rsidR="00BE05CA" w:rsidRDefault="00BE05CA" w:rsidP="00BE05CA">
            <w:pPr>
              <w:spacing w:after="0" w:line="218" w:lineRule="exact"/>
              <w:ind w:left="35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přesnosti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5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úplnosti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15" w:right="-239"/>
            </w:pPr>
          </w:p>
          <w:p w:rsidR="00BE05CA" w:rsidRDefault="00BE05CA" w:rsidP="00BE05CA">
            <w:pPr>
              <w:spacing w:after="0" w:line="316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 značné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8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mezery</w:t>
            </w:r>
          </w:p>
        </w:tc>
      </w:tr>
      <w:tr w:rsidR="00BE05CA" w:rsidTr="00BE05CA">
        <w:trPr>
          <w:trHeight w:hRule="exact" w:val="799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266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95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Intelektuální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motorické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činnosti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Pohotově,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bystře,</w:t>
            </w:r>
          </w:p>
          <w:p w:rsidR="00BE05CA" w:rsidRDefault="00BE05CA" w:rsidP="00BE05CA">
            <w:pPr>
              <w:spacing w:after="0" w:line="218" w:lineRule="exact"/>
              <w:ind w:left="29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dobře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chápe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souvislosti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43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Většinou</w:t>
            </w:r>
          </w:p>
          <w:p w:rsidR="00BE05CA" w:rsidRDefault="00BE05CA" w:rsidP="00BE05CA">
            <w:pPr>
              <w:spacing w:after="0" w:line="218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pohotově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 dobře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3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chápe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souvislosti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Nevykonává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vždy</w:t>
            </w:r>
          </w:p>
          <w:p w:rsidR="00BE05CA" w:rsidRDefault="00BE05CA" w:rsidP="00BE05CA">
            <w:pPr>
              <w:spacing w:after="0" w:line="218" w:lineRule="exact"/>
              <w:ind w:left="8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přesně,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za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pomoci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5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koriguje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17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Málo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pohotový,</w:t>
            </w:r>
          </w:p>
          <w:p w:rsidR="00BE05CA" w:rsidRDefault="00BE05CA" w:rsidP="00BE05CA">
            <w:pPr>
              <w:spacing w:after="0" w:line="218" w:lineRule="exact"/>
              <w:ind w:left="44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má větší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95" w:lineRule="exact"/>
              <w:ind w:left="38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Podstatné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</w:tr>
      <w:tr w:rsidR="00BE05CA" w:rsidTr="00BE05CA">
        <w:trPr>
          <w:trHeight w:hRule="exact" w:val="727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74" w:right="-239"/>
            </w:pPr>
          </w:p>
          <w:p w:rsidR="00BE05CA" w:rsidRDefault="00BE05CA" w:rsidP="00BE05CA">
            <w:pPr>
              <w:widowControl w:val="0"/>
              <w:spacing w:after="0" w:line="230" w:lineRule="exact"/>
              <w:ind w:left="27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c)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9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Schopnost</w:t>
            </w:r>
          </w:p>
          <w:p w:rsidR="00BE05CA" w:rsidRDefault="00BE05CA" w:rsidP="00BE05CA">
            <w:pPr>
              <w:spacing w:after="0" w:line="221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uplatňovat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řešení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úkolů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9" w:lineRule="exact"/>
              <w:ind w:left="25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9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9" w:lineRule="exact"/>
              <w:ind w:left="9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podle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1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menších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podnětů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9" w:lineRule="exact"/>
              <w:ind w:left="15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chybami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podle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4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podnětů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9" w:lineRule="exact"/>
              <w:ind w:left="12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Závažnější chyby,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6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nesamostatnost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9" w:lineRule="exact"/>
              <w:ind w:left="23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Velmi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</w:p>
          <w:p w:rsidR="00BE05CA" w:rsidRDefault="00BE05CA" w:rsidP="00BE05CA">
            <w:pPr>
              <w:spacing w:after="0" w:line="221" w:lineRule="exact"/>
              <w:ind w:left="34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chyby,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asi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8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pomocí</w:t>
            </w:r>
          </w:p>
        </w:tc>
      </w:tr>
      <w:tr w:rsidR="00BE05CA" w:rsidTr="00BE05CA">
        <w:trPr>
          <w:trHeight w:hRule="exact" w:val="72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228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22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Kvalita myšlení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7" w:lineRule="exact"/>
              <w:ind w:left="151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Logicky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správné,</w:t>
            </w:r>
          </w:p>
          <w:p w:rsidR="00BE05CA" w:rsidRDefault="00BE05CA" w:rsidP="00BE05CA">
            <w:pPr>
              <w:spacing w:after="0" w:line="221" w:lineRule="exact"/>
              <w:ind w:left="26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samostatné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9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tvořivé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7" w:lineRule="exact"/>
              <w:ind w:left="43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Správné,</w:t>
            </w:r>
          </w:p>
          <w:p w:rsidR="00BE05CA" w:rsidRDefault="00BE05CA" w:rsidP="00BE05CA">
            <w:pPr>
              <w:spacing w:after="0" w:line="221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projevuje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se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3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logika a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tvořivost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8" w:lineRule="exact"/>
              <w:ind w:left="25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Správné,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není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1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vždy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tvořivé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8" w:lineRule="exact"/>
              <w:ind w:left="199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chyby,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9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málo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tvořivé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7" w:lineRule="exact"/>
              <w:ind w:left="28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časté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logické</w:t>
            </w:r>
          </w:p>
          <w:p w:rsidR="00BE05CA" w:rsidRDefault="00BE05CA" w:rsidP="00BE05CA">
            <w:pPr>
              <w:spacing w:after="0" w:line="221" w:lineRule="exact"/>
              <w:ind w:left="32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3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nesamostatné</w:t>
            </w:r>
          </w:p>
        </w:tc>
      </w:tr>
      <w:tr w:rsidR="00BE05CA" w:rsidTr="00BE05CA">
        <w:trPr>
          <w:trHeight w:hRule="exact" w:val="679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6" w:right="-239"/>
            </w:pPr>
          </w:p>
          <w:p w:rsidR="00BE05CA" w:rsidRDefault="00BE05CA" w:rsidP="00BE05CA">
            <w:pPr>
              <w:widowControl w:val="0"/>
              <w:spacing w:after="0" w:line="206" w:lineRule="exact"/>
              <w:ind w:left="26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206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Aktivita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7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Aktivní,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svědomitý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6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zájmem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67" w:right="-239"/>
            </w:pPr>
          </w:p>
          <w:p w:rsidR="00BE05CA" w:rsidRDefault="00BE05CA" w:rsidP="00BE05CA">
            <w:pPr>
              <w:widowControl w:val="0"/>
              <w:spacing w:after="0" w:line="206" w:lineRule="exact"/>
              <w:ind w:left="36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Svědomitý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1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Potřebuje menší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4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podněty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25" w:lineRule="exact"/>
              <w:ind w:left="3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Malý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zájem,</w:t>
            </w:r>
          </w:p>
          <w:p w:rsidR="00BE05CA" w:rsidRDefault="00BE05CA" w:rsidP="00BE05CA">
            <w:pPr>
              <w:spacing w:after="0" w:line="221" w:lineRule="exact"/>
              <w:ind w:left="1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potřebuje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stálé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pobízení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1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neúčinné</w:t>
            </w:r>
          </w:p>
        </w:tc>
      </w:tr>
      <w:tr w:rsidR="00BE05CA" w:rsidTr="00BE05CA">
        <w:trPr>
          <w:trHeight w:hRule="exact" w:val="78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83" w:right="-239"/>
            </w:pPr>
          </w:p>
          <w:p w:rsidR="00BE05CA" w:rsidRDefault="00BE05CA" w:rsidP="00BE05CA">
            <w:pPr>
              <w:widowControl w:val="0"/>
              <w:spacing w:after="0" w:line="259" w:lineRule="exact"/>
              <w:ind w:left="28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f)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88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Ústní a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písemný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projev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88" w:lineRule="exact"/>
              <w:ind w:left="14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Správný,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přesný,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9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výstižný,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estetický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78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  <w:p w:rsidR="00BE05CA" w:rsidRDefault="00BE05CA" w:rsidP="00BE05CA">
            <w:pPr>
              <w:spacing w:after="0" w:line="221" w:lineRule="exact"/>
              <w:ind w:left="11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proti správnosti a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6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výstižnosti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88" w:lineRule="exact"/>
              <w:ind w:left="9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Není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vždy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správný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4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 přesný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88" w:lineRule="exact"/>
              <w:ind w:left="103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Vážné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nedostatky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ve správnosti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78" w:lineRule="exact"/>
              <w:ind w:left="45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</w:p>
          <w:p w:rsidR="00BE05CA" w:rsidRDefault="00BE05CA" w:rsidP="00BE05CA">
            <w:pPr>
              <w:spacing w:after="0" w:line="221" w:lineRule="exact"/>
              <w:ind w:left="24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 ve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7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správnosti</w:t>
            </w:r>
          </w:p>
        </w:tc>
      </w:tr>
      <w:tr w:rsidR="00BE05CA" w:rsidTr="00BE05CA">
        <w:trPr>
          <w:trHeight w:hRule="exact" w:val="679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9" w:right="-239"/>
            </w:pPr>
          </w:p>
          <w:p w:rsidR="00BE05CA" w:rsidRDefault="00BE05CA" w:rsidP="00BE05CA">
            <w:pPr>
              <w:widowControl w:val="0"/>
              <w:spacing w:after="0" w:line="206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Kvalita výsledků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činnosti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25" w:lineRule="exact"/>
              <w:ind w:left="16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Kvalitní,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pouze s</w:t>
            </w:r>
          </w:p>
          <w:p w:rsidR="00BE05CA" w:rsidRDefault="00BE05CA" w:rsidP="00BE05CA">
            <w:pPr>
              <w:spacing w:after="0" w:line="221" w:lineRule="exact"/>
              <w:ind w:left="48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malými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14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Bez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podstatných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3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nedostatků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47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Častější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84" w:right="-239"/>
            </w:pPr>
          </w:p>
          <w:p w:rsidR="00BE05CA" w:rsidRDefault="00BE05CA" w:rsidP="00BE05CA">
            <w:pPr>
              <w:widowControl w:val="0"/>
              <w:spacing w:after="0" w:line="206" w:lineRule="exact"/>
              <w:ind w:left="38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Nekvalitní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5" w:lineRule="exact"/>
              <w:ind w:left="16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Na nízké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úrovni,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9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ani s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pomocí</w:t>
            </w:r>
          </w:p>
        </w:tc>
      </w:tr>
    </w:tbl>
    <w:p w:rsidR="00BE05CA" w:rsidRDefault="00BE05CA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AC" w:rsidRDefault="001E4DAC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Klasifikace v předmětech převážně výchovně zaměřených</w:t>
      </w:r>
    </w:p>
    <w:p w:rsidR="001E4DAC" w:rsidRDefault="001E4DAC" w:rsidP="001E4DAC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výchova, hudební výchova, tělesná výchova, výchova ke zdraví, výchova k občanství</w:t>
      </w:r>
    </w:p>
    <w:p w:rsidR="001E4DAC" w:rsidRDefault="001E4DAC" w:rsidP="001E4DA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jc w:val="center"/>
        <w:tblLayout w:type="fixed"/>
        <w:tblLook w:val="04A0"/>
      </w:tblPr>
      <w:tblGrid>
        <w:gridCol w:w="679"/>
        <w:gridCol w:w="1500"/>
        <w:gridCol w:w="1501"/>
        <w:gridCol w:w="1500"/>
        <w:gridCol w:w="1500"/>
        <w:gridCol w:w="1501"/>
        <w:gridCol w:w="1500"/>
      </w:tblGrid>
      <w:tr w:rsidR="00BE05CA" w:rsidTr="00BE05CA">
        <w:trPr>
          <w:trHeight w:hRule="exact" w:val="490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widowControl w:val="0"/>
              <w:spacing w:line="269" w:lineRule="exact"/>
              <w:rPr>
                <w:kern w:val="2"/>
                <w:sz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40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24"/>
              </w:rPr>
              <w:t>Kritéria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86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24"/>
              </w:rPr>
              <w:t>5</w:t>
            </w:r>
          </w:p>
        </w:tc>
      </w:tr>
      <w:tr w:rsidR="00BE05CA" w:rsidTr="00BE05CA">
        <w:trPr>
          <w:trHeight w:hRule="exact" w:val="881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9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spacing w:after="0" w:line="196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stupeň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tvořivosti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 samostatnosti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478" w:right="-239"/>
            </w:pPr>
          </w:p>
          <w:p w:rsidR="00BE05CA" w:rsidRDefault="00BE05CA" w:rsidP="00BE05CA">
            <w:pPr>
              <w:spacing w:after="0" w:line="196" w:lineRule="exact"/>
              <w:ind w:left="47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tvořivý,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2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22" w:right="-239"/>
            </w:pPr>
          </w:p>
          <w:p w:rsidR="00BE05CA" w:rsidRDefault="00BE05CA" w:rsidP="00BE05CA">
            <w:pPr>
              <w:spacing w:after="0" w:line="196" w:lineRule="exact"/>
              <w:ind w:left="12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tvořivý,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převážně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2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09" w:right="-239"/>
            </w:pPr>
          </w:p>
          <w:p w:rsidR="00BE05CA" w:rsidRDefault="00BE05CA" w:rsidP="00BE05CA">
            <w:pPr>
              <w:spacing w:after="0" w:line="196" w:lineRule="exact"/>
              <w:ind w:left="20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méně tvořivý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2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samostatný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05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30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málo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497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49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pasivní</w:t>
            </w:r>
          </w:p>
        </w:tc>
      </w:tr>
      <w:tr w:rsidR="00BE05CA" w:rsidTr="00BE05CA">
        <w:trPr>
          <w:trHeight w:hRule="exact" w:val="888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309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20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osvojení</w:t>
            </w:r>
          </w:p>
          <w:p w:rsidR="00BE05CA" w:rsidRDefault="00BE05CA" w:rsidP="00BE05CA">
            <w:pPr>
              <w:spacing w:after="0" w:line="218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vědomostí a</w:t>
            </w:r>
          </w:p>
          <w:p w:rsidR="00BE05CA" w:rsidRDefault="00BE05CA" w:rsidP="00BE05CA">
            <w:pPr>
              <w:spacing w:after="0" w:line="221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návyků,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jejich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aplikace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31" w:lineRule="exact"/>
              <w:ind w:left="19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tvořivě aplikuje</w:t>
            </w:r>
          </w:p>
          <w:p w:rsidR="00BE05CA" w:rsidRDefault="00BE05CA" w:rsidP="00BE05CA">
            <w:pPr>
              <w:spacing w:after="0" w:line="218" w:lineRule="exact"/>
              <w:ind w:left="13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podle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požadavků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8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učebních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osnov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06" w:right="-239"/>
            </w:pPr>
          </w:p>
          <w:p w:rsidR="00BE05CA" w:rsidRDefault="00BE05CA" w:rsidP="00BE05CA">
            <w:pPr>
              <w:widowControl w:val="0"/>
              <w:spacing w:after="0" w:line="309" w:lineRule="exact"/>
              <w:ind w:left="1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73" w:right="-239"/>
            </w:pPr>
          </w:p>
          <w:p w:rsidR="00BE05CA" w:rsidRDefault="00BE05CA" w:rsidP="00BE05CA">
            <w:pPr>
              <w:spacing w:after="0" w:line="199" w:lineRule="exact"/>
              <w:ind w:left="1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častější mezery,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1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potřebuje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89" w:right="-239"/>
            </w:pPr>
          </w:p>
          <w:p w:rsidR="00BE05CA" w:rsidRDefault="00BE05CA" w:rsidP="00BE05CA">
            <w:pPr>
              <w:widowControl w:val="0"/>
              <w:spacing w:after="0" w:line="309" w:lineRule="exact"/>
              <w:ind w:left="38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minimální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6" w:right="-239"/>
            </w:pPr>
          </w:p>
          <w:p w:rsidR="00BE05CA" w:rsidRDefault="00BE05CA" w:rsidP="00BE05CA">
            <w:pPr>
              <w:widowControl w:val="0"/>
              <w:spacing w:after="0" w:line="309" w:lineRule="exact"/>
              <w:ind w:left="26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neuspokojivé</w:t>
            </w:r>
          </w:p>
        </w:tc>
      </w:tr>
      <w:tr w:rsidR="00BE05CA" w:rsidTr="00BE05CA">
        <w:trPr>
          <w:trHeight w:hRule="exact" w:val="881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74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27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c)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kvalita projevu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26" w:lineRule="exact"/>
              <w:ind w:left="42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esteticky</w:t>
            </w:r>
          </w:p>
          <w:p w:rsidR="00BE05CA" w:rsidRDefault="00BE05CA" w:rsidP="00BE05CA">
            <w:pPr>
              <w:spacing w:after="0" w:line="221" w:lineRule="exact"/>
              <w:ind w:left="40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působivý,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1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originální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9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7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esteticky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působivý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21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22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málo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působivý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13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11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málo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uspokojující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468" w:right="-239"/>
            </w:pPr>
          </w:p>
          <w:p w:rsidR="00BE05CA" w:rsidRDefault="00BE05CA" w:rsidP="00BE05CA">
            <w:pPr>
              <w:spacing w:after="0" w:line="196" w:lineRule="exact"/>
              <w:ind w:left="46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chybný,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3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neestetický</w:t>
            </w:r>
          </w:p>
        </w:tc>
      </w:tr>
      <w:tr w:rsidR="00BE05CA" w:rsidTr="00BE05CA">
        <w:trPr>
          <w:trHeight w:hRule="exact" w:val="879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zájem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04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20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výrazně aktivní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509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50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aktivní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23" w:right="-239"/>
            </w:pPr>
          </w:p>
          <w:p w:rsidR="00BE05CA" w:rsidRDefault="00BE05CA" w:rsidP="00BE05CA">
            <w:pPr>
              <w:spacing w:after="0" w:line="197" w:lineRule="exact"/>
              <w:ind w:left="12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nemá dostatečný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53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zájem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576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57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malý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12" w:right="-239"/>
            </w:pPr>
          </w:p>
          <w:p w:rsidR="00BE05CA" w:rsidRDefault="00BE05CA" w:rsidP="00BE05CA">
            <w:pPr>
              <w:widowControl w:val="0"/>
              <w:spacing w:after="0" w:line="305" w:lineRule="exact"/>
              <w:ind w:left="31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neprojevuje</w:t>
            </w:r>
          </w:p>
        </w:tc>
      </w:tr>
      <w:tr w:rsidR="00BE05CA" w:rsidTr="00BE05CA">
        <w:trPr>
          <w:trHeight w:hRule="exact" w:val="886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6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26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spacing w:after="0" w:line="196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přístup k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předmětu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11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21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úspěšně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rozvíjí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533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53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rozvíjí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46" w:right="-239"/>
            </w:pPr>
          </w:p>
          <w:p w:rsidR="00BE05CA" w:rsidRDefault="00BE05CA" w:rsidP="00BE05CA">
            <w:pPr>
              <w:spacing w:after="0" w:line="196" w:lineRule="exact"/>
              <w:ind w:left="34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dostatečně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4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nerozvíjí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442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44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nerozvíjí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12" w:right="-239"/>
            </w:pPr>
          </w:p>
          <w:p w:rsidR="00BE05CA" w:rsidRDefault="00BE05CA" w:rsidP="00BE05CA">
            <w:pPr>
              <w:widowControl w:val="0"/>
              <w:spacing w:after="0" w:line="307" w:lineRule="exact"/>
              <w:ind w:left="31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neprojevuje</w:t>
            </w:r>
          </w:p>
        </w:tc>
      </w:tr>
    </w:tbl>
    <w:p w:rsidR="00E21C5A" w:rsidRDefault="00E21C5A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AC" w:rsidRDefault="001E4DAC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Klasifikace v předmětech převážně prakticky zaměřených</w:t>
      </w:r>
    </w:p>
    <w:p w:rsidR="00E21C5A" w:rsidRDefault="00E21C5A" w:rsidP="001E4DA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AC" w:rsidRPr="001E4DAC" w:rsidRDefault="001E4DAC" w:rsidP="001E4DAC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činnosti</w:t>
      </w:r>
    </w:p>
    <w:p w:rsidR="0079098A" w:rsidRDefault="0079098A" w:rsidP="003F55FC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jc w:val="center"/>
        <w:tblLayout w:type="fixed"/>
        <w:tblLook w:val="04A0"/>
      </w:tblPr>
      <w:tblGrid>
        <w:gridCol w:w="679"/>
        <w:gridCol w:w="1500"/>
        <w:gridCol w:w="1501"/>
        <w:gridCol w:w="1500"/>
        <w:gridCol w:w="1500"/>
        <w:gridCol w:w="1501"/>
        <w:gridCol w:w="1500"/>
      </w:tblGrid>
      <w:tr w:rsidR="00BE05CA" w:rsidTr="00BE05CA">
        <w:trPr>
          <w:trHeight w:hRule="exact" w:val="384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widowControl w:val="0"/>
              <w:spacing w:line="439" w:lineRule="exact"/>
              <w:rPr>
                <w:kern w:val="2"/>
                <w:sz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42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Kritéria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69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34" w:lineRule="exact"/>
              <w:ind w:left="69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5</w:t>
            </w:r>
          </w:p>
        </w:tc>
      </w:tr>
      <w:tr w:rsidR="00BE05CA" w:rsidTr="00BE05CA">
        <w:trPr>
          <w:trHeight w:hRule="exact" w:val="53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4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4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Vztah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k práci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4" w:lineRule="exact"/>
              <w:ind w:left="11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Soustavně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kladný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4" w:lineRule="exact"/>
              <w:ind w:left="5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Kladný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63" w:lineRule="exact"/>
              <w:ind w:left="13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Převážně kladný,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5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výkony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63" w:lineRule="exact"/>
              <w:ind w:left="31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Bez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zájmu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24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vztahu k práci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4" w:lineRule="exact"/>
              <w:ind w:left="28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Nejeví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zájem</w:t>
            </w:r>
          </w:p>
        </w:tc>
      </w:tr>
      <w:tr w:rsidR="00BE05CA" w:rsidTr="00BE05CA">
        <w:trPr>
          <w:trHeight w:hRule="exact" w:val="744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239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59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Osvojování</w:t>
            </w:r>
          </w:p>
          <w:p w:rsidR="00BE05CA" w:rsidRDefault="00BE05CA" w:rsidP="00BE05CA">
            <w:pPr>
              <w:spacing w:after="0" w:line="221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praktických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vědomostí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69" w:lineRule="exact"/>
              <w:ind w:left="33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Pohotově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2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69" w:lineRule="exact"/>
              <w:ind w:left="29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Samostatně,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28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jistota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06" w:right="-239"/>
            </w:pPr>
          </w:p>
          <w:p w:rsidR="00BE05CA" w:rsidRDefault="00BE05CA" w:rsidP="00BE05CA">
            <w:pPr>
              <w:widowControl w:val="0"/>
              <w:spacing w:after="0" w:line="239" w:lineRule="exact"/>
              <w:ind w:left="1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Za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učitele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59" w:lineRule="exact"/>
              <w:ind w:left="31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Větší chyby,</w:t>
            </w:r>
          </w:p>
          <w:p w:rsidR="00BE05CA" w:rsidRDefault="00BE05CA" w:rsidP="00BE05CA">
            <w:pPr>
              <w:spacing w:after="0" w:line="22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soustavná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5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učitele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69" w:lineRule="exact"/>
              <w:ind w:left="19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Nedovede ani s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21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pomocí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učitele</w:t>
            </w:r>
          </w:p>
        </w:tc>
      </w:tr>
      <w:tr w:rsidR="00BE05CA" w:rsidTr="00BE05CA">
        <w:trPr>
          <w:trHeight w:hRule="exact" w:val="71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74" w:right="-239"/>
            </w:pPr>
          </w:p>
          <w:p w:rsidR="00BE05CA" w:rsidRDefault="00BE05CA" w:rsidP="00BE05CA">
            <w:pPr>
              <w:widowControl w:val="0"/>
              <w:spacing w:after="0" w:line="225" w:lineRule="exact"/>
              <w:ind w:left="27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c)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4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Využívání</w:t>
            </w:r>
          </w:p>
          <w:p w:rsidR="00BE05CA" w:rsidRDefault="00BE05CA" w:rsidP="00BE05CA">
            <w:pPr>
              <w:spacing w:after="0" w:line="221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teoretických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vědomostí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33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Pohotově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a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2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14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Samostatně,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bez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10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podstatných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chyb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29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Uplatňuje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za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21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učitele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Jen s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5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učitele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19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Nedovede ani s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21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pomocí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učitele</w:t>
            </w:r>
          </w:p>
        </w:tc>
      </w:tr>
      <w:tr w:rsidR="00BE05CA" w:rsidTr="00BE05CA">
        <w:trPr>
          <w:trHeight w:hRule="exact" w:val="71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64" w:right="-239"/>
            </w:pPr>
          </w:p>
          <w:p w:rsidR="00BE05CA" w:rsidRDefault="00BE05CA" w:rsidP="00BE05CA">
            <w:pPr>
              <w:widowControl w:val="0"/>
              <w:spacing w:after="0" w:line="225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72" w:right="-239"/>
            </w:pPr>
          </w:p>
          <w:p w:rsidR="00BE05CA" w:rsidRDefault="00BE05CA" w:rsidP="00BE05CA">
            <w:pPr>
              <w:widowControl w:val="0"/>
              <w:spacing w:after="0" w:line="225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Aktivita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4" w:lineRule="exact"/>
              <w:ind w:left="47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Aktivně</w:t>
            </w:r>
          </w:p>
          <w:p w:rsidR="00BE05CA" w:rsidRDefault="00BE05CA" w:rsidP="00BE05CA">
            <w:pPr>
              <w:spacing w:after="0" w:line="221" w:lineRule="exact"/>
              <w:ind w:left="36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překonává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2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překážky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367" w:right="-239"/>
            </w:pPr>
          </w:p>
          <w:p w:rsidR="00BE05CA" w:rsidRDefault="00BE05CA" w:rsidP="00BE05CA">
            <w:pPr>
              <w:widowControl w:val="0"/>
              <w:spacing w:after="0" w:line="225" w:lineRule="exact"/>
              <w:ind w:left="36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Svědomitý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1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Potřebuje menší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4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podněty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44" w:lineRule="exact"/>
              <w:ind w:left="3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Malý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zájem,</w:t>
            </w:r>
          </w:p>
          <w:p w:rsidR="00BE05CA" w:rsidRDefault="00BE05CA" w:rsidP="00BE05CA">
            <w:pPr>
              <w:spacing w:after="0" w:line="221" w:lineRule="exact"/>
              <w:ind w:left="1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potřebuje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stálé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55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Pomoc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pobízení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15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neúčinné</w:t>
            </w:r>
          </w:p>
        </w:tc>
      </w:tr>
      <w:tr w:rsidR="00BE05CA" w:rsidTr="00BE05CA">
        <w:trPr>
          <w:trHeight w:hRule="exact" w:val="581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6" w:lineRule="exact"/>
              <w:ind w:left="26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8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Kvalita výsledků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činnosti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6" w:lineRule="exact"/>
              <w:ind w:left="29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Menší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chyby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8" w:lineRule="exact"/>
              <w:ind w:left="48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Drobné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6" w:lineRule="exact"/>
              <w:ind w:left="33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8" w:lineRule="exact"/>
              <w:ind w:left="45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8" w:lineRule="exact"/>
              <w:ind w:left="28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Nedokonalé,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45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neúplné</w:t>
            </w:r>
          </w:p>
        </w:tc>
      </w:tr>
      <w:tr w:rsidR="00BE05CA" w:rsidTr="00BE05CA">
        <w:trPr>
          <w:trHeight w:hRule="exact" w:val="701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283" w:right="-239"/>
            </w:pPr>
          </w:p>
          <w:p w:rsidR="00BE05CA" w:rsidRDefault="00BE05CA" w:rsidP="00BE05CA">
            <w:pPr>
              <w:widowControl w:val="0"/>
              <w:spacing w:after="0" w:line="215" w:lineRule="exact"/>
              <w:ind w:left="283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f)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45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Organizace vlastní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práce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45" w:lineRule="exact"/>
              <w:ind w:left="18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Účelná,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udržuje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4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pořádek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45" w:lineRule="exact"/>
              <w:ind w:left="18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Účelná,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udržuje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44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pořádek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345" w:lineRule="exact"/>
              <w:ind w:left="25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Méně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účelná,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15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udržuje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pořádek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CA" w:rsidRDefault="00BE05CA" w:rsidP="00BE05CA">
            <w:pPr>
              <w:spacing w:after="0" w:line="240" w:lineRule="exact"/>
              <w:ind w:left="106" w:right="-239"/>
            </w:pPr>
          </w:p>
          <w:p w:rsidR="00BE05CA" w:rsidRDefault="00BE05CA" w:rsidP="00BE05CA">
            <w:pPr>
              <w:widowControl w:val="0"/>
              <w:spacing w:after="0" w:line="215" w:lineRule="exact"/>
              <w:ind w:left="1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Za 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pomoci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učitele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37" w:lineRule="exact"/>
              <w:ind w:left="37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Nedovede</w:t>
            </w:r>
          </w:p>
          <w:p w:rsidR="00BE05CA" w:rsidRDefault="00BE05CA" w:rsidP="00BE05CA">
            <w:pPr>
              <w:spacing w:after="0" w:line="218" w:lineRule="exact"/>
              <w:ind w:left="264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zorganizovat,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35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nepořádek</w:t>
            </w:r>
          </w:p>
        </w:tc>
      </w:tr>
      <w:tr w:rsidR="00BE05CA" w:rsidTr="00BE05CA">
        <w:trPr>
          <w:trHeight w:hRule="exact" w:val="53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269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63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Dodržování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předpisů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33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Uvědomělé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33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Uvědomělé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42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Dodržuje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30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Méně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dobré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4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Neovládá</w:t>
            </w:r>
          </w:p>
        </w:tc>
      </w:tr>
      <w:tr w:rsidR="00BE05CA" w:rsidTr="00BE05CA">
        <w:trPr>
          <w:trHeight w:hRule="exact" w:val="533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26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h)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61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Hospodárnost v</w:t>
            </w:r>
          </w:p>
          <w:p w:rsidR="00BE05CA" w:rsidRDefault="00BE05CA" w:rsidP="00BE05CA">
            <w:pPr>
              <w:widowControl w:val="0"/>
              <w:spacing w:after="0" w:line="221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práci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31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Hospodárný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33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Malé chyby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118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podněty učitele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16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Porušuje zásady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71" w:lineRule="exact"/>
              <w:ind w:left="214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Nehospodárný</w:t>
            </w:r>
          </w:p>
        </w:tc>
      </w:tr>
      <w:tr w:rsidR="00BE05CA" w:rsidTr="00BE05CA">
        <w:trPr>
          <w:trHeight w:hRule="exact" w:val="586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8" w:lineRule="exact"/>
              <w:ind w:left="290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i)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Obsluha 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údržba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72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zařízení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8" w:lineRule="exact"/>
              <w:ind w:left="497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Vzorná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48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Drobné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5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Časté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281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podněcování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spacing w:after="0" w:line="287" w:lineRule="exact"/>
              <w:ind w:left="456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Závažné</w:t>
            </w:r>
          </w:p>
          <w:p w:rsidR="00BE05CA" w:rsidRDefault="00BE05CA" w:rsidP="00BE05CA">
            <w:pPr>
              <w:widowControl w:val="0"/>
              <w:spacing w:after="0" w:line="218" w:lineRule="exact"/>
              <w:ind w:left="34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nedostatky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CA" w:rsidRDefault="00BE05CA" w:rsidP="00BE05CA">
            <w:pPr>
              <w:widowControl w:val="0"/>
              <w:spacing w:after="0" w:line="398" w:lineRule="exact"/>
              <w:ind w:left="406" w:right="-239"/>
              <w:rPr>
                <w:kern w:val="2"/>
                <w:sz w:val="21"/>
                <w:lang w:val="en-US" w:eastAsia="zh-CN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Neovládá</w:t>
            </w:r>
          </w:p>
        </w:tc>
      </w:tr>
    </w:tbl>
    <w:p w:rsidR="00BE05CA" w:rsidRDefault="00BE05CA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05CA" w:rsidRDefault="00BE05CA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05CA" w:rsidRDefault="00BE05CA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CB3" w:rsidRDefault="00404CB3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12/ Komisionální a opravné zkoušky</w:t>
      </w:r>
    </w:p>
    <w:p w:rsidR="00404CB3" w:rsidRDefault="00404CB3" w:rsidP="003F55FC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CB3" w:rsidRPr="00404CB3" w:rsidRDefault="00404CB3" w:rsidP="003F55FC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CB3">
        <w:rPr>
          <w:rFonts w:ascii="Times New Roman" w:hAnsi="Times New Roman" w:cs="Times New Roman"/>
          <w:b/>
          <w:sz w:val="28"/>
          <w:szCs w:val="28"/>
          <w:u w:val="single"/>
        </w:rPr>
        <w:t>Komisionální zkouška</w:t>
      </w:r>
    </w:p>
    <w:p w:rsidR="00404CB3" w:rsidRDefault="00404CB3" w:rsidP="003F55FC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CB3" w:rsidRPr="00404CB3" w:rsidRDefault="00404CB3" w:rsidP="00404CB3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404CB3">
        <w:rPr>
          <w:rFonts w:ascii="Times New Roman" w:hAnsi="Times New Roman" w:cs="Times New Roman"/>
          <w:sz w:val="24"/>
          <w:szCs w:val="24"/>
        </w:rPr>
        <w:t>Komisionální zkouška se koná v těchto případech:</w:t>
      </w:r>
    </w:p>
    <w:p w:rsidR="00404CB3" w:rsidRDefault="00404CB3" w:rsidP="00404CB3">
      <w:pPr>
        <w:pStyle w:val="Odstavecseseznamem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zákonný zástupce žáka pochybnosti o správnosti hodnocení na konci prvního nebo druhého pololetí</w:t>
      </w:r>
    </w:p>
    <w:p w:rsidR="00404CB3" w:rsidRDefault="00404CB3" w:rsidP="00404CB3">
      <w:pPr>
        <w:pStyle w:val="Odstavecseseznamem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konání opravné zkoušky</w:t>
      </w:r>
    </w:p>
    <w:p w:rsidR="00404CB3" w:rsidRDefault="00404CB3" w:rsidP="00404CB3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04CB3" w:rsidRDefault="00404CB3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363A25">
        <w:rPr>
          <w:rFonts w:ascii="Times New Roman" w:hAnsi="Times New Roman" w:cs="Times New Roman"/>
          <w:sz w:val="24"/>
          <w:szCs w:val="24"/>
        </w:rPr>
        <w:lastRenderedPageBreak/>
        <w:t>Komisi pro komisionální přezkoušení jmenuje ředitel školy. V případě, že je vyučujícím daného předmětu ředitel školy, jmenuje komisi krajský úřad.</w:t>
      </w: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je tříčlenná a tvoří ji:</w:t>
      </w:r>
    </w:p>
    <w:p w:rsidR="00363A25" w:rsidRDefault="00363A25" w:rsidP="00363A25">
      <w:pPr>
        <w:pStyle w:val="Odstavecseseznamem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předseda, kterým je ředitel školy, popřípadě jím pověřený učitel, nebo v případě, že vyučujícím daného předmětu je ředitel školy, je předsedou krajským úřadem jmenovaný </w:t>
      </w:r>
    </w:p>
    <w:p w:rsidR="00363A25" w:rsidRDefault="00363A25" w:rsidP="00363A25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pedagogický pracovník školy</w:t>
      </w:r>
    </w:p>
    <w:p w:rsidR="00363A25" w:rsidRDefault="00363A25" w:rsidP="00363A25">
      <w:pPr>
        <w:pStyle w:val="Odstavecseseznamem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 učitel, jímž je vyučující daného předmětu ve třídě, v níž je žák zařazen, popřípadě jiný vyučující daného předmětu</w:t>
      </w:r>
    </w:p>
    <w:p w:rsidR="00363A25" w:rsidRDefault="00363A25" w:rsidP="00363A25">
      <w:pPr>
        <w:pStyle w:val="Odstavecseseznamem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přísedící, kterým je jiný vyučující daného předmětu nebo předmětu stejné vzdělávací oblasti stanovené Rámcovým vzdělávacím programem pro základní vzdělávání</w:t>
      </w: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přezkoušení již nelze napadnout novou žádostí o přezkoušení. Výsledek přezkoušení stanoví komise hlasováním a je vyjádřen slovním hodnocením nebo klasifikačním stupněm prospěchu. Ředitel školy sdělí výsledek přezkoušení prokazatelným způsobem žákovi a zákonnému zástupci žáka. V případě změny hodnocení na konci prvního nebo druhého pololetí se žákovi vydá nové vysvědčení.</w:t>
      </w: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přezkoušení se pořizuje protokol, který se stává součástí dokumentace školy. Za řádné vyplnění protokolu odpovídá předseda komise. Protokol podepíší všichni členové komise.</w:t>
      </w: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63A25" w:rsidRDefault="00363A25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v jednom dni vykonat přezkoušení pouze z jednoho předmětu. Není-li možné žáka</w:t>
      </w:r>
      <w:r w:rsidR="00B63C3A">
        <w:rPr>
          <w:rFonts w:ascii="Times New Roman" w:hAnsi="Times New Roman" w:cs="Times New Roman"/>
          <w:sz w:val="24"/>
          <w:szCs w:val="24"/>
        </w:rPr>
        <w:t xml:space="preserve"> ze závažných důvodů ve stanoveném termínu přezkoušet, stanoví ředitel školy náhradní termín přezkoušení.</w:t>
      </w: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obsah a rozsah přezkoušení stanoví ředitel školy v souladu se školním vzdělávacím programem.</w:t>
      </w: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Vykonáním přezkoušení není dotčena možnost vykonat opravnou zkoušku.</w:t>
      </w: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 zapíše do třídního výkazu poznámku o vykonaných zkouškách, doplní celkový prospěch a vydá žákovi vysvědčení a datem poslední zkoušky.</w:t>
      </w: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Opravná zkouška</w:t>
      </w:r>
    </w:p>
    <w:p w:rsidR="00B63C3A" w:rsidRDefault="00B63C3A" w:rsidP="00363A25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3C3A">
        <w:rPr>
          <w:rFonts w:ascii="Times New Roman" w:hAnsi="Times New Roman" w:cs="Times New Roman"/>
          <w:sz w:val="24"/>
          <w:szCs w:val="24"/>
        </w:rPr>
        <w:t xml:space="preserve">pravné zkoušky jsou </w:t>
      </w:r>
      <w:r w:rsidR="008E5794">
        <w:rPr>
          <w:rFonts w:ascii="Times New Roman" w:hAnsi="Times New Roman" w:cs="Times New Roman"/>
          <w:sz w:val="24"/>
          <w:szCs w:val="24"/>
        </w:rPr>
        <w:t>komisionální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3C3A">
        <w:rPr>
          <w:rFonts w:ascii="Times New Roman" w:hAnsi="Times New Roman" w:cs="Times New Roman"/>
          <w:sz w:val="24"/>
          <w:szCs w:val="24"/>
        </w:rPr>
        <w:t>pravnou zkoušku konají žáci, kteří mají nejvýše dvě nedostatečné z povinných předmětů a zároveň dosud neopakovali ročník na daném stupni základní školy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3C3A">
        <w:rPr>
          <w:rFonts w:ascii="Times New Roman" w:hAnsi="Times New Roman" w:cs="Times New Roman"/>
          <w:sz w:val="24"/>
          <w:szCs w:val="24"/>
        </w:rPr>
        <w:t>pravnou zkoušku nekonají žáci, jestliže neprospěli z předmětu s výchovným zaměřením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3C3A">
        <w:rPr>
          <w:rFonts w:ascii="Times New Roman" w:hAnsi="Times New Roman" w:cs="Times New Roman"/>
          <w:sz w:val="24"/>
          <w:szCs w:val="24"/>
        </w:rPr>
        <w:t xml:space="preserve">pravné zkoušky se konají nejpozději do konce příslušného školního roku, tzn. do 31. </w:t>
      </w:r>
      <w:r w:rsidR="00EF15E8">
        <w:rPr>
          <w:rFonts w:ascii="Times New Roman" w:hAnsi="Times New Roman" w:cs="Times New Roman"/>
          <w:sz w:val="24"/>
          <w:szCs w:val="24"/>
        </w:rPr>
        <w:t>s</w:t>
      </w:r>
      <w:r w:rsidR="00B63C3A">
        <w:rPr>
          <w:rFonts w:ascii="Times New Roman" w:hAnsi="Times New Roman" w:cs="Times New Roman"/>
          <w:sz w:val="24"/>
          <w:szCs w:val="24"/>
        </w:rPr>
        <w:t>rpna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3C3A">
        <w:rPr>
          <w:rFonts w:ascii="Times New Roman" w:hAnsi="Times New Roman" w:cs="Times New Roman"/>
          <w:sz w:val="24"/>
          <w:szCs w:val="24"/>
        </w:rPr>
        <w:t>ermín opravných zkoušek stanoví ředitel školy na červnové pedagogické radě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3C3A">
        <w:rPr>
          <w:rFonts w:ascii="Times New Roman" w:hAnsi="Times New Roman" w:cs="Times New Roman"/>
          <w:sz w:val="24"/>
          <w:szCs w:val="24"/>
        </w:rPr>
        <w:t>ermín opravné zkoušky i obsah zkoušeného učiva je písemně oznámen zákonným zástupcům žáka</w:t>
      </w:r>
    </w:p>
    <w:p w:rsidR="00B63C3A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8E5794">
        <w:rPr>
          <w:rFonts w:ascii="Times New Roman" w:hAnsi="Times New Roman" w:cs="Times New Roman"/>
          <w:sz w:val="24"/>
          <w:szCs w:val="24"/>
        </w:rPr>
        <w:t>ák může v jednom dni skládat pouze jednu opravnou zkoušku</w:t>
      </w:r>
    </w:p>
    <w:p w:rsidR="008E5794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="008E5794">
        <w:rPr>
          <w:rFonts w:ascii="Times New Roman" w:hAnsi="Times New Roman" w:cs="Times New Roman"/>
          <w:sz w:val="24"/>
          <w:szCs w:val="24"/>
        </w:rPr>
        <w:t>ák, který nevykoná opravnou zkoušku úspěšně nebo se k jejímu konání nedostaví, neprospěl</w:t>
      </w:r>
    </w:p>
    <w:p w:rsidR="008E5794" w:rsidRDefault="002C0B34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5794">
        <w:rPr>
          <w:rFonts w:ascii="Times New Roman" w:hAnsi="Times New Roman" w:cs="Times New Roman"/>
          <w:sz w:val="24"/>
          <w:szCs w:val="24"/>
        </w:rPr>
        <w:t>e závažných důvodů může ředitel školy žákovi stanovit náhradní termín konání opravné zkoušky, a to nejpozději do 15. září následujícího školního roku</w:t>
      </w:r>
    </w:p>
    <w:p w:rsidR="008E5794" w:rsidRDefault="001E4DAC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5794">
        <w:rPr>
          <w:rFonts w:ascii="Times New Roman" w:hAnsi="Times New Roman" w:cs="Times New Roman"/>
          <w:sz w:val="24"/>
          <w:szCs w:val="24"/>
        </w:rPr>
        <w:t>o té doby je žák zařazen do nejbližšího vyššího ročníku, popřípadě znovu do devátého ročníku</w:t>
      </w:r>
    </w:p>
    <w:p w:rsidR="008E5794" w:rsidRDefault="001E4DAC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8E5794">
        <w:rPr>
          <w:rFonts w:ascii="Times New Roman" w:hAnsi="Times New Roman" w:cs="Times New Roman"/>
          <w:sz w:val="24"/>
          <w:szCs w:val="24"/>
        </w:rPr>
        <w:t>ákovi, který konal opravnou zkoušku, se na vysvědčení uvede datum poslední opravné zkoušky v daném pololetí</w:t>
      </w:r>
    </w:p>
    <w:p w:rsidR="008E5794" w:rsidRDefault="001E4DAC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5794">
        <w:rPr>
          <w:rFonts w:ascii="Times New Roman" w:hAnsi="Times New Roman" w:cs="Times New Roman"/>
          <w:sz w:val="24"/>
          <w:szCs w:val="24"/>
        </w:rPr>
        <w:t> opravné zkoušky je pořízen protokol</w:t>
      </w:r>
    </w:p>
    <w:p w:rsidR="008E5794" w:rsidRDefault="001E4DAC" w:rsidP="00B63C3A">
      <w:pPr>
        <w:pStyle w:val="Odstavecseseznamem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E5794">
        <w:rPr>
          <w:rFonts w:ascii="Times New Roman" w:hAnsi="Times New Roman" w:cs="Times New Roman"/>
          <w:sz w:val="24"/>
          <w:szCs w:val="24"/>
        </w:rPr>
        <w:t>řídní učitel provede o konání a výsledku opravné zkoušky zápis do třídního výkazu</w:t>
      </w: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4FE6">
        <w:rPr>
          <w:rFonts w:ascii="Times New Roman" w:hAnsi="Times New Roman" w:cs="Times New Roman"/>
          <w:b/>
          <w:sz w:val="32"/>
          <w:szCs w:val="32"/>
          <w:u w:val="single"/>
        </w:rPr>
        <w:t>13/ Vyloučení žáka</w:t>
      </w:r>
    </w:p>
    <w:p w:rsidR="00EF6C8D" w:rsidRDefault="00EF6C8D" w:rsidP="003C4FE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FE6" w:rsidRPr="00EF6C8D" w:rsidRDefault="00EF6C8D" w:rsidP="003C4FE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C8D">
        <w:rPr>
          <w:rFonts w:ascii="Times New Roman" w:hAnsi="Times New Roman" w:cs="Times New Roman"/>
          <w:b/>
          <w:sz w:val="24"/>
          <w:szCs w:val="24"/>
          <w:u w:val="single"/>
        </w:rPr>
        <w:t>Vyloučení ze školy</w:t>
      </w: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 žák splněnou povinnou školní docházku, může být v souladu s § 31 odst. 2 zákona</w:t>
      </w: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561/2004 Sb. (školský zákon) ze školy vyloučen.</w:t>
      </w: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Vyloučení žáka předchází </w:t>
      </w:r>
      <w:r w:rsidR="00C40310">
        <w:rPr>
          <w:rFonts w:ascii="Times New Roman" w:hAnsi="Times New Roman" w:cs="Times New Roman"/>
          <w:sz w:val="24"/>
          <w:szCs w:val="24"/>
        </w:rPr>
        <w:t>vždy</w:t>
      </w:r>
      <w:r>
        <w:rPr>
          <w:rFonts w:ascii="Times New Roman" w:hAnsi="Times New Roman" w:cs="Times New Roman"/>
          <w:sz w:val="24"/>
          <w:szCs w:val="24"/>
        </w:rPr>
        <w:t xml:space="preserve"> podmínečné vyloučení.</w:t>
      </w:r>
    </w:p>
    <w:p w:rsidR="003C4FE6" w:rsidRDefault="003C4FE6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</w:t>
      </w:r>
      <w:r w:rsidR="00C40310">
        <w:rPr>
          <w:rFonts w:ascii="Times New Roman" w:hAnsi="Times New Roman" w:cs="Times New Roman"/>
          <w:sz w:val="24"/>
          <w:szCs w:val="24"/>
        </w:rPr>
        <w:t>em pro vyloučení žáka ze školy je závažné zaviněné porušení povinností stanovených školským zákonem nebo školním řádem školy.</w:t>
      </w:r>
    </w:p>
    <w:p w:rsidR="00E067D0" w:rsidRPr="00EF6C8D" w:rsidRDefault="00EF6C8D" w:rsidP="003C4FE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C8D">
        <w:rPr>
          <w:rFonts w:ascii="Times New Roman" w:hAnsi="Times New Roman" w:cs="Times New Roman"/>
          <w:b/>
          <w:sz w:val="24"/>
          <w:szCs w:val="24"/>
          <w:u w:val="single"/>
        </w:rPr>
        <w:t>Vyloučení ze školní družiny</w:t>
      </w:r>
    </w:p>
    <w:p w:rsidR="00E067D0" w:rsidRDefault="00EF6C8D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</w:t>
      </w:r>
      <w:r w:rsidR="00E067D0">
        <w:rPr>
          <w:rFonts w:ascii="Times New Roman" w:hAnsi="Times New Roman" w:cs="Times New Roman"/>
          <w:sz w:val="24"/>
          <w:szCs w:val="24"/>
        </w:rPr>
        <w:t>může být žák vyloučen ze školní družiny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7D0">
        <w:rPr>
          <w:rFonts w:ascii="Times New Roman" w:hAnsi="Times New Roman" w:cs="Times New Roman"/>
          <w:sz w:val="24"/>
          <w:szCs w:val="24"/>
        </w:rPr>
        <w:t xml:space="preserve"> a to v případě, </w:t>
      </w:r>
      <w:r>
        <w:rPr>
          <w:rFonts w:ascii="Times New Roman" w:hAnsi="Times New Roman" w:cs="Times New Roman"/>
          <w:sz w:val="24"/>
          <w:szCs w:val="24"/>
        </w:rPr>
        <w:t>když</w:t>
      </w:r>
      <w:r w:rsidR="00E067D0">
        <w:rPr>
          <w:rFonts w:ascii="Times New Roman" w:hAnsi="Times New Roman" w:cs="Times New Roman"/>
          <w:sz w:val="24"/>
          <w:szCs w:val="24"/>
        </w:rPr>
        <w:t>:</w:t>
      </w:r>
    </w:p>
    <w:p w:rsidR="00E067D0" w:rsidRDefault="00E067D0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porušuje vnitřní řád školní družiny </w:t>
      </w:r>
    </w:p>
    <w:p w:rsidR="00EF6C8D" w:rsidRDefault="00EF6C8D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neplatí včas poplatky za školní družinu</w:t>
      </w:r>
    </w:p>
    <w:p w:rsidR="00C9075D" w:rsidRPr="00EF6C8D" w:rsidRDefault="00EF6C8D" w:rsidP="003C4FE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C8D">
        <w:rPr>
          <w:rFonts w:ascii="Times New Roman" w:hAnsi="Times New Roman" w:cs="Times New Roman"/>
          <w:b/>
          <w:sz w:val="24"/>
          <w:szCs w:val="24"/>
          <w:u w:val="single"/>
        </w:rPr>
        <w:t>Vyloučení ze školního stravování</w:t>
      </w:r>
    </w:p>
    <w:p w:rsidR="00C40310" w:rsidRDefault="00EF6C8D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být vyloučen ze školního stravování, a to v případě, když:</w:t>
      </w:r>
    </w:p>
    <w:p w:rsidR="00EF6C8D" w:rsidRDefault="00EF6C8D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porušuje provozní řád školní jídelny</w:t>
      </w:r>
    </w:p>
    <w:p w:rsidR="00EF6C8D" w:rsidRDefault="00EF6C8D" w:rsidP="003C4FE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neplatí včas poplatky za stravné</w:t>
      </w:r>
    </w:p>
    <w:p w:rsidR="00C9075D" w:rsidRDefault="00C9075D" w:rsidP="00EF6C8D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A61D19" w:rsidP="00A61D19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14/ Hodnocení závěrečných ročníkových prací</w:t>
      </w:r>
    </w:p>
    <w:p w:rsidR="006C3234" w:rsidRDefault="006C3234" w:rsidP="00A61D19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D19" w:rsidRDefault="00A61D19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hodnocení závěrečných ročníkových prací žáků bude součástí hodnocení v předmětu Informatika</w:t>
      </w:r>
    </w:p>
    <w:p w:rsidR="00A61D19" w:rsidRDefault="00A61D19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závěrečných ročníkových prací žáků bude hodnoceno:</w:t>
      </w:r>
    </w:p>
    <w:p w:rsidR="00A61D19" w:rsidRDefault="00A61D19" w:rsidP="00A61D19">
      <w:pPr>
        <w:pStyle w:val="Odstavecseseznamem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Obsahová stránka práce</w:t>
      </w:r>
    </w:p>
    <w:p w:rsidR="00A61D19" w:rsidRDefault="00A61D19" w:rsidP="00A61D19">
      <w:pPr>
        <w:pStyle w:val="Odstavecseseznamem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Grafická úprava práce</w:t>
      </w:r>
    </w:p>
    <w:p w:rsidR="00A61D19" w:rsidRDefault="00A61D19" w:rsidP="00A61D19">
      <w:pPr>
        <w:pStyle w:val="Odstavecseseznamem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konzultantem, zájem a aktivita</w:t>
      </w:r>
    </w:p>
    <w:p w:rsidR="00A61D19" w:rsidRDefault="00A61D19" w:rsidP="00A61D19">
      <w:pPr>
        <w:pStyle w:val="Odstavecseseznamem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</w:t>
      </w:r>
    </w:p>
    <w:p w:rsidR="0033751B" w:rsidRDefault="0033751B" w:rsidP="0033751B">
      <w:pPr>
        <w:pStyle w:val="Odstavecseseznamem"/>
        <w:spacing w:after="0"/>
        <w:ind w:left="1485"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15/ Hodnocení žáků během distanční výuky</w:t>
      </w: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pStyle w:val="Odstavecseseznamem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distanční výuce platí stejná pravidla pro hodnocení žáků jako při prezenční výuce</w:t>
      </w:r>
    </w:p>
    <w:p w:rsidR="0048459B" w:rsidRDefault="0048459B" w:rsidP="0048459B">
      <w:pPr>
        <w:pStyle w:val="Odstavecseseznamem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jednotlivých předmětech jsou žáci hodnoceni známkami</w:t>
      </w:r>
    </w:p>
    <w:p w:rsidR="0048459B" w:rsidRDefault="0048459B" w:rsidP="0048459B">
      <w:pPr>
        <w:pStyle w:val="Odstavecseseznamem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Známky mohou být doprovázeny slovním hodnocením</w:t>
      </w:r>
    </w:p>
    <w:p w:rsidR="0048459B" w:rsidRDefault="0048459B" w:rsidP="0048459B">
      <w:pPr>
        <w:pStyle w:val="Odstavecseseznamem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Slovně mohou být hodnoceni žáci se speciálními vzdělávacími potřebami, pokud je možnost slovního hodnocení součásti IVP</w:t>
      </w:r>
    </w:p>
    <w:p w:rsidR="0048459B" w:rsidRDefault="0048459B" w:rsidP="0048459B">
      <w:pPr>
        <w:pStyle w:val="Odstavecseseznamem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je přihlíženo k těmto dovednostem:</w:t>
      </w:r>
    </w:p>
    <w:p w:rsidR="0048459B" w:rsidRDefault="0048459B" w:rsidP="0048459B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aktivita v rámci distanční výuky</w:t>
      </w:r>
    </w:p>
    <w:p w:rsidR="0048459B" w:rsidRDefault="0048459B" w:rsidP="0048459B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plnění školních povinností /včasné odevzdávání, pečlivost, kvalita, kreativita, …/</w:t>
      </w:r>
    </w:p>
    <w:p w:rsidR="0048459B" w:rsidRDefault="0048459B" w:rsidP="0048459B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komunikace ve virtuálním prostředí s žáky a učiteli</w:t>
      </w:r>
    </w:p>
    <w:p w:rsidR="0048459B" w:rsidRDefault="0048459B" w:rsidP="0048459B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schopnost zorganizovat si čas a učení</w:t>
      </w:r>
    </w:p>
    <w:p w:rsidR="0048459B" w:rsidRDefault="0048459B" w:rsidP="0048459B">
      <w:pPr>
        <w:pStyle w:val="Odstavecseseznamem"/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přebírání zodpovědnosti za svou práci</w:t>
      </w:r>
    </w:p>
    <w:p w:rsidR="0048459B" w:rsidRDefault="0048459B" w:rsidP="0048459B">
      <w:pPr>
        <w:pStyle w:val="Odstavecseseznamem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 rámci distanční výuky mohou být žákům udělována kázeňská opatření /NTU, DTU, DŘŠ/</w:t>
      </w:r>
      <w:r w:rsidR="00DC33BB">
        <w:rPr>
          <w:rFonts w:ascii="Times New Roman" w:hAnsi="Times New Roman" w:cs="Times New Roman"/>
          <w:sz w:val="24"/>
          <w:szCs w:val="24"/>
        </w:rPr>
        <w:t xml:space="preserve"> nebo snížené známky z chování</w:t>
      </w:r>
    </w:p>
    <w:p w:rsidR="00DC33BB" w:rsidRDefault="00DC33BB" w:rsidP="0048459B">
      <w:pPr>
        <w:pStyle w:val="Odstavecseseznamem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 rámci distanční výuky mohou být žákům udělovány pochvaly</w:t>
      </w:r>
    </w:p>
    <w:p w:rsidR="00D96AE8" w:rsidRPr="0048459B" w:rsidRDefault="00D96AE8" w:rsidP="0048459B">
      <w:pPr>
        <w:pStyle w:val="Odstavecseseznamem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je zadáváno do elektronické žákovské knížky.</w:t>
      </w: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8459B" w:rsidRPr="0048459B" w:rsidRDefault="0048459B" w:rsidP="0048459B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61D19" w:rsidRPr="00A61D19" w:rsidRDefault="00A61D19" w:rsidP="00A61D19">
      <w:pPr>
        <w:pStyle w:val="Odstavecseseznamem"/>
        <w:spacing w:after="0"/>
        <w:ind w:left="1485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Mgr. </w:t>
      </w:r>
      <w:r w:rsidR="00F84C97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F84C97">
        <w:rPr>
          <w:rFonts w:ascii="Times New Roman" w:hAnsi="Times New Roman" w:cs="Times New Roman"/>
          <w:sz w:val="24"/>
          <w:szCs w:val="24"/>
        </w:rPr>
        <w:t>Herbrych</w:t>
      </w:r>
      <w:proofErr w:type="spellEnd"/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84C97">
        <w:rPr>
          <w:rFonts w:ascii="Times New Roman" w:hAnsi="Times New Roman" w:cs="Times New Roman"/>
          <w:sz w:val="24"/>
          <w:szCs w:val="24"/>
        </w:rPr>
        <w:t xml:space="preserve">                       ředitel</w:t>
      </w:r>
      <w:r>
        <w:rPr>
          <w:rFonts w:ascii="Times New Roman" w:hAnsi="Times New Roman" w:cs="Times New Roman"/>
          <w:sz w:val="24"/>
          <w:szCs w:val="24"/>
        </w:rPr>
        <w:t xml:space="preserve">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Předín</w:t>
      </w:r>
      <w:proofErr w:type="spellEnd"/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se součástí školního řádu.</w:t>
      </w: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od 28.82023.</w:t>
      </w:r>
    </w:p>
    <w:p w:rsidR="00F84C97" w:rsidRDefault="00F84C97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 od </w:t>
      </w:r>
      <w:proofErr w:type="gramStart"/>
      <w:r>
        <w:rPr>
          <w:rFonts w:ascii="Times New Roman" w:hAnsi="Times New Roman" w:cs="Times New Roman"/>
          <w:sz w:val="24"/>
          <w:szCs w:val="24"/>
        </w:rPr>
        <w:t>4.9.2023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DC33BB" w:rsidRDefault="00DC33BB" w:rsidP="00A61D19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9075D" w:rsidRDefault="00C9075D" w:rsidP="00657B40">
      <w:pPr>
        <w:spacing w:after="0"/>
        <w:ind w:left="360" w:right="-567"/>
        <w:rPr>
          <w:rFonts w:ascii="Times New Roman" w:hAnsi="Times New Roman" w:cs="Times New Roman"/>
          <w:sz w:val="24"/>
          <w:szCs w:val="24"/>
        </w:rPr>
      </w:pPr>
    </w:p>
    <w:p w:rsidR="00FC1996" w:rsidRPr="00657B40" w:rsidRDefault="00D96AE8" w:rsidP="00FC1996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7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FC1996" w:rsidRPr="00657B40" w:rsidSect="00A61D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84C"/>
    <w:multiLevelType w:val="hybridMultilevel"/>
    <w:tmpl w:val="783ACD2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E166AB3"/>
    <w:multiLevelType w:val="hybridMultilevel"/>
    <w:tmpl w:val="2B28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0D01"/>
    <w:multiLevelType w:val="hybridMultilevel"/>
    <w:tmpl w:val="183E7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C68"/>
    <w:multiLevelType w:val="hybridMultilevel"/>
    <w:tmpl w:val="DA7C5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A617F"/>
    <w:multiLevelType w:val="hybridMultilevel"/>
    <w:tmpl w:val="7108B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CB3"/>
    <w:multiLevelType w:val="hybridMultilevel"/>
    <w:tmpl w:val="4D7CF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945EF"/>
    <w:multiLevelType w:val="hybridMultilevel"/>
    <w:tmpl w:val="9716C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267"/>
    <w:multiLevelType w:val="hybridMultilevel"/>
    <w:tmpl w:val="56C4F028"/>
    <w:lvl w:ilvl="0" w:tplc="EAC41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752"/>
    <w:rsid w:val="000309D8"/>
    <w:rsid w:val="00034F90"/>
    <w:rsid w:val="00050970"/>
    <w:rsid w:val="0006295F"/>
    <w:rsid w:val="00081EF0"/>
    <w:rsid w:val="000B5361"/>
    <w:rsid w:val="000C3605"/>
    <w:rsid w:val="000F5D10"/>
    <w:rsid w:val="001148C0"/>
    <w:rsid w:val="00115002"/>
    <w:rsid w:val="00174363"/>
    <w:rsid w:val="001A4BB1"/>
    <w:rsid w:val="001D0FE3"/>
    <w:rsid w:val="001E4DAC"/>
    <w:rsid w:val="00200D07"/>
    <w:rsid w:val="00204C7D"/>
    <w:rsid w:val="002169D1"/>
    <w:rsid w:val="002C058E"/>
    <w:rsid w:val="002C0B34"/>
    <w:rsid w:val="002F50E2"/>
    <w:rsid w:val="0033751B"/>
    <w:rsid w:val="00363A25"/>
    <w:rsid w:val="003A7FE1"/>
    <w:rsid w:val="003C3C77"/>
    <w:rsid w:val="003C4FE6"/>
    <w:rsid w:val="003F55FC"/>
    <w:rsid w:val="00404CB3"/>
    <w:rsid w:val="00472C49"/>
    <w:rsid w:val="0048459B"/>
    <w:rsid w:val="00486F22"/>
    <w:rsid w:val="004A7D6C"/>
    <w:rsid w:val="004C2A5E"/>
    <w:rsid w:val="004F708C"/>
    <w:rsid w:val="00503A9C"/>
    <w:rsid w:val="005175C9"/>
    <w:rsid w:val="0054076C"/>
    <w:rsid w:val="00574C4D"/>
    <w:rsid w:val="005B00BD"/>
    <w:rsid w:val="005D3C17"/>
    <w:rsid w:val="00657B40"/>
    <w:rsid w:val="00671E8B"/>
    <w:rsid w:val="00680B94"/>
    <w:rsid w:val="006C3234"/>
    <w:rsid w:val="006C5D80"/>
    <w:rsid w:val="006D3F6B"/>
    <w:rsid w:val="006F0B67"/>
    <w:rsid w:val="0070492A"/>
    <w:rsid w:val="0079098A"/>
    <w:rsid w:val="007C1027"/>
    <w:rsid w:val="008008AC"/>
    <w:rsid w:val="00826752"/>
    <w:rsid w:val="00836BD1"/>
    <w:rsid w:val="008A209D"/>
    <w:rsid w:val="008E5794"/>
    <w:rsid w:val="00963574"/>
    <w:rsid w:val="0096385A"/>
    <w:rsid w:val="009D147A"/>
    <w:rsid w:val="00A1782F"/>
    <w:rsid w:val="00A34749"/>
    <w:rsid w:val="00A61D19"/>
    <w:rsid w:val="00A74F30"/>
    <w:rsid w:val="00A85110"/>
    <w:rsid w:val="00AB1D1F"/>
    <w:rsid w:val="00AF516A"/>
    <w:rsid w:val="00AF73AB"/>
    <w:rsid w:val="00B16F70"/>
    <w:rsid w:val="00B53B0C"/>
    <w:rsid w:val="00B63C3A"/>
    <w:rsid w:val="00B70E06"/>
    <w:rsid w:val="00BE05CA"/>
    <w:rsid w:val="00BF6120"/>
    <w:rsid w:val="00C2390A"/>
    <w:rsid w:val="00C40310"/>
    <w:rsid w:val="00C40D6B"/>
    <w:rsid w:val="00C433FE"/>
    <w:rsid w:val="00C54964"/>
    <w:rsid w:val="00C9075D"/>
    <w:rsid w:val="00C911D7"/>
    <w:rsid w:val="00D131F4"/>
    <w:rsid w:val="00D21761"/>
    <w:rsid w:val="00D3463D"/>
    <w:rsid w:val="00D73467"/>
    <w:rsid w:val="00D96AE8"/>
    <w:rsid w:val="00DA1231"/>
    <w:rsid w:val="00DB3F0E"/>
    <w:rsid w:val="00DC33BB"/>
    <w:rsid w:val="00E067D0"/>
    <w:rsid w:val="00E154FA"/>
    <w:rsid w:val="00E21C5A"/>
    <w:rsid w:val="00E23E49"/>
    <w:rsid w:val="00E31477"/>
    <w:rsid w:val="00E40386"/>
    <w:rsid w:val="00E4311E"/>
    <w:rsid w:val="00EC2102"/>
    <w:rsid w:val="00EC319C"/>
    <w:rsid w:val="00ED12B0"/>
    <w:rsid w:val="00EF15E8"/>
    <w:rsid w:val="00EF6C8D"/>
    <w:rsid w:val="00F323F8"/>
    <w:rsid w:val="00F411B9"/>
    <w:rsid w:val="00F468B7"/>
    <w:rsid w:val="00F84C97"/>
    <w:rsid w:val="00F960A5"/>
    <w:rsid w:val="00F961AA"/>
    <w:rsid w:val="00FA25AC"/>
    <w:rsid w:val="00FB19D2"/>
    <w:rsid w:val="00FB39B9"/>
    <w:rsid w:val="00FC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7EB3-9C16-49E7-9183-E9B00F4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4531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8</cp:revision>
  <cp:lastPrinted>2021-07-14T08:30:00Z</cp:lastPrinted>
  <dcterms:created xsi:type="dcterms:W3CDTF">2023-07-25T11:17:00Z</dcterms:created>
  <dcterms:modified xsi:type="dcterms:W3CDTF">2023-07-25T12:07:00Z</dcterms:modified>
</cp:coreProperties>
</file>